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64" w:rsidRPr="00E17E49" w:rsidRDefault="00610EED" w:rsidP="002914E7">
      <w:pPr>
        <w:rPr>
          <w:rFonts w:ascii="Arial Narrow" w:hAnsi="Arial Narrow" w:cs="Arial"/>
          <w:b/>
          <w:sz w:val="22"/>
          <w:szCs w:val="22"/>
        </w:rPr>
      </w:pPr>
      <w:r>
        <w:rPr>
          <w:rFonts w:ascii="Arial Narrow" w:hAnsi="Arial Narrow" w:cs="Arial"/>
          <w:b/>
          <w:noProof/>
          <w:sz w:val="22"/>
          <w:szCs w:val="22"/>
          <w:lang w:eastAsia="en-AU"/>
        </w:rPr>
        <w:drawing>
          <wp:anchor distT="0" distB="0" distL="114300" distR="114300" simplePos="0" relativeHeight="251658240" behindDoc="0" locked="0" layoutInCell="1" allowOverlap="1">
            <wp:simplePos x="0" y="0"/>
            <wp:positionH relativeFrom="column">
              <wp:posOffset>-279580</wp:posOffset>
            </wp:positionH>
            <wp:positionV relativeFrom="paragraph">
              <wp:posOffset>-294060</wp:posOffset>
            </wp:positionV>
            <wp:extent cx="1750880" cy="504000"/>
            <wp:effectExtent l="19050" t="0" r="1720" b="0"/>
            <wp:wrapNone/>
            <wp:docPr id="1" name="Picture 1" descr="McCallum Corp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allum Corporate logo"/>
                    <pic:cNvPicPr>
                      <a:picLocks noChangeAspect="1" noChangeArrowheads="1"/>
                    </pic:cNvPicPr>
                  </pic:nvPicPr>
                  <pic:blipFill>
                    <a:blip r:embed="rId9" cstate="print"/>
                    <a:srcRect/>
                    <a:stretch>
                      <a:fillRect/>
                    </a:stretch>
                  </pic:blipFill>
                  <pic:spPr bwMode="auto">
                    <a:xfrm>
                      <a:off x="0" y="0"/>
                      <a:ext cx="1750880" cy="504000"/>
                    </a:xfrm>
                    <a:prstGeom prst="rect">
                      <a:avLst/>
                    </a:prstGeom>
                    <a:noFill/>
                    <a:ln w="9525">
                      <a:noFill/>
                      <a:miter lim="800000"/>
                      <a:headEnd/>
                      <a:tailEnd/>
                    </a:ln>
                  </pic:spPr>
                </pic:pic>
              </a:graphicData>
            </a:graphic>
          </wp:anchor>
        </w:drawing>
      </w:r>
      <w:r w:rsidR="00605BC0" w:rsidRPr="00E17E49">
        <w:rPr>
          <w:rFonts w:ascii="Arial Narrow" w:hAnsi="Arial Narrow" w:cs="Arial"/>
          <w:b/>
          <w:noProof/>
          <w:sz w:val="22"/>
          <w:szCs w:val="22"/>
          <w:lang w:eastAsia="en-AU"/>
        </w:rPr>
        <w:t xml:space="preserve">                                                  </w:t>
      </w:r>
    </w:p>
    <w:p w:rsidR="005C2717" w:rsidRDefault="005C2717" w:rsidP="00E17E49">
      <w:pPr>
        <w:pBdr>
          <w:bottom w:val="single" w:sz="4" w:space="1" w:color="auto"/>
        </w:pBdr>
        <w:tabs>
          <w:tab w:val="left" w:pos="2520"/>
        </w:tabs>
        <w:spacing w:before="60" w:after="60"/>
        <w:rPr>
          <w:rFonts w:ascii="Arial Narrow" w:hAnsi="Arial Narrow"/>
          <w:b/>
          <w:sz w:val="22"/>
          <w:szCs w:val="22"/>
        </w:rPr>
      </w:pPr>
    </w:p>
    <w:p w:rsidR="002914E7" w:rsidRPr="005C2717" w:rsidRDefault="0094739E" w:rsidP="00E17E49">
      <w:pPr>
        <w:pBdr>
          <w:bottom w:val="single" w:sz="4" w:space="1" w:color="auto"/>
        </w:pBdr>
        <w:tabs>
          <w:tab w:val="left" w:pos="2520"/>
        </w:tabs>
        <w:spacing w:before="60" w:after="60"/>
        <w:rPr>
          <w:rFonts w:ascii="Arial Narrow" w:hAnsi="Arial Narrow"/>
          <w:b/>
        </w:rPr>
      </w:pPr>
      <w:r w:rsidRPr="005C2717">
        <w:rPr>
          <w:rFonts w:ascii="Arial Narrow" w:hAnsi="Arial Narrow"/>
          <w:b/>
        </w:rPr>
        <w:t>Position Description</w:t>
      </w:r>
    </w:p>
    <w:tbl>
      <w:tblPr>
        <w:tblW w:w="0" w:type="auto"/>
        <w:tblLook w:val="01E0" w:firstRow="1" w:lastRow="1" w:firstColumn="1" w:lastColumn="1" w:noHBand="0" w:noVBand="0"/>
      </w:tblPr>
      <w:tblGrid>
        <w:gridCol w:w="1548"/>
        <w:gridCol w:w="8280"/>
        <w:gridCol w:w="73"/>
      </w:tblGrid>
      <w:tr w:rsidR="0087534F" w:rsidRPr="00E17E49" w:rsidTr="00FA35CC">
        <w:tc>
          <w:tcPr>
            <w:tcW w:w="1548" w:type="dxa"/>
          </w:tcPr>
          <w:p w:rsidR="0087534F" w:rsidRPr="00E17E49" w:rsidRDefault="00884C64" w:rsidP="00A451A3">
            <w:pPr>
              <w:pStyle w:val="Subtitle"/>
              <w:spacing w:before="60" w:after="60"/>
              <w:jc w:val="left"/>
              <w:rPr>
                <w:rFonts w:ascii="Arial Narrow" w:hAnsi="Arial Narrow"/>
                <w:sz w:val="22"/>
                <w:szCs w:val="22"/>
              </w:rPr>
            </w:pPr>
            <w:r w:rsidRPr="00E17E49">
              <w:rPr>
                <w:rFonts w:ascii="Arial Narrow" w:hAnsi="Arial Narrow"/>
                <w:sz w:val="22"/>
                <w:szCs w:val="22"/>
              </w:rPr>
              <w:t>Program:</w:t>
            </w:r>
          </w:p>
        </w:tc>
        <w:tc>
          <w:tcPr>
            <w:tcW w:w="8353" w:type="dxa"/>
            <w:gridSpan w:val="2"/>
          </w:tcPr>
          <w:p w:rsidR="0087534F" w:rsidRPr="00E17E49" w:rsidRDefault="00BE26E2" w:rsidP="00063C97">
            <w:pPr>
              <w:pStyle w:val="Subtitle"/>
              <w:spacing w:before="60" w:after="60"/>
              <w:jc w:val="left"/>
              <w:rPr>
                <w:rFonts w:ascii="Arial Narrow" w:hAnsi="Arial Narrow"/>
                <w:b w:val="0"/>
                <w:sz w:val="22"/>
                <w:szCs w:val="22"/>
              </w:rPr>
            </w:pPr>
            <w:r w:rsidRPr="00E17E49">
              <w:rPr>
                <w:rFonts w:ascii="Arial Narrow" w:hAnsi="Arial Narrow"/>
                <w:b w:val="0"/>
                <w:sz w:val="22"/>
                <w:szCs w:val="22"/>
              </w:rPr>
              <w:t>M</w:t>
            </w:r>
            <w:r w:rsidR="00896271">
              <w:rPr>
                <w:rFonts w:ascii="Arial Narrow" w:hAnsi="Arial Narrow"/>
                <w:b w:val="0"/>
                <w:sz w:val="22"/>
                <w:szCs w:val="22"/>
              </w:rPr>
              <w:t xml:space="preserve">cCallum </w:t>
            </w:r>
            <w:r w:rsidR="007D7508">
              <w:rPr>
                <w:rFonts w:ascii="Arial Narrow" w:hAnsi="Arial Narrow"/>
                <w:b w:val="0"/>
                <w:sz w:val="22"/>
                <w:szCs w:val="22"/>
              </w:rPr>
              <w:t>Community Connections</w:t>
            </w:r>
          </w:p>
        </w:tc>
      </w:tr>
      <w:tr w:rsidR="0087534F" w:rsidRPr="00E17E49" w:rsidTr="00FA35CC">
        <w:tc>
          <w:tcPr>
            <w:tcW w:w="1548" w:type="dxa"/>
          </w:tcPr>
          <w:p w:rsidR="0087534F" w:rsidRPr="00E17E49" w:rsidRDefault="0087534F" w:rsidP="00A451A3">
            <w:pPr>
              <w:pStyle w:val="Subtitle"/>
              <w:spacing w:before="60" w:after="60"/>
              <w:jc w:val="left"/>
              <w:rPr>
                <w:rFonts w:ascii="Arial Narrow" w:hAnsi="Arial Narrow"/>
                <w:sz w:val="22"/>
                <w:szCs w:val="22"/>
              </w:rPr>
            </w:pPr>
            <w:r w:rsidRPr="00E17E49">
              <w:rPr>
                <w:rFonts w:ascii="Arial Narrow" w:hAnsi="Arial Narrow"/>
                <w:sz w:val="22"/>
                <w:szCs w:val="22"/>
              </w:rPr>
              <w:t>Position:</w:t>
            </w:r>
          </w:p>
        </w:tc>
        <w:tc>
          <w:tcPr>
            <w:tcW w:w="8353" w:type="dxa"/>
            <w:gridSpan w:val="2"/>
          </w:tcPr>
          <w:p w:rsidR="0087534F" w:rsidRPr="001C2CD3" w:rsidRDefault="008C4ABE" w:rsidP="00666D9D">
            <w:pPr>
              <w:pStyle w:val="Subtitle"/>
              <w:spacing w:before="60" w:after="60"/>
              <w:jc w:val="left"/>
              <w:rPr>
                <w:rFonts w:ascii="Arial Narrow" w:hAnsi="Arial Narrow"/>
                <w:sz w:val="22"/>
                <w:szCs w:val="22"/>
              </w:rPr>
            </w:pPr>
            <w:r>
              <w:rPr>
                <w:rFonts w:ascii="Arial Narrow" w:hAnsi="Arial Narrow"/>
                <w:sz w:val="22"/>
                <w:szCs w:val="22"/>
              </w:rPr>
              <w:t xml:space="preserve">Band 2 </w:t>
            </w:r>
            <w:r w:rsidR="007D7508">
              <w:rPr>
                <w:rFonts w:ascii="Arial Narrow" w:hAnsi="Arial Narrow"/>
                <w:sz w:val="22"/>
                <w:szCs w:val="22"/>
              </w:rPr>
              <w:t>Community Connections</w:t>
            </w:r>
            <w:r w:rsidR="00063C97">
              <w:rPr>
                <w:rFonts w:ascii="Arial Narrow" w:hAnsi="Arial Narrow"/>
                <w:sz w:val="22"/>
                <w:szCs w:val="22"/>
              </w:rPr>
              <w:t xml:space="preserve"> Support </w:t>
            </w:r>
            <w:r w:rsidR="00666D9D">
              <w:rPr>
                <w:rFonts w:ascii="Arial Narrow" w:hAnsi="Arial Narrow"/>
                <w:sz w:val="22"/>
                <w:szCs w:val="22"/>
              </w:rPr>
              <w:t>Facilitator</w:t>
            </w:r>
          </w:p>
        </w:tc>
      </w:tr>
      <w:tr w:rsidR="0087534F" w:rsidRPr="00E17E49" w:rsidTr="00FA35CC">
        <w:tc>
          <w:tcPr>
            <w:tcW w:w="1548" w:type="dxa"/>
          </w:tcPr>
          <w:p w:rsidR="0087534F" w:rsidRPr="00E17E49" w:rsidRDefault="0087534F" w:rsidP="00A451A3">
            <w:pPr>
              <w:pStyle w:val="Subtitle"/>
              <w:spacing w:before="60" w:after="60"/>
              <w:jc w:val="left"/>
              <w:rPr>
                <w:rFonts w:ascii="Arial Narrow" w:hAnsi="Arial Narrow"/>
                <w:sz w:val="22"/>
                <w:szCs w:val="22"/>
              </w:rPr>
            </w:pPr>
            <w:r w:rsidRPr="00E17E49">
              <w:rPr>
                <w:rFonts w:ascii="Arial Narrow" w:hAnsi="Arial Narrow"/>
                <w:sz w:val="22"/>
                <w:szCs w:val="22"/>
              </w:rPr>
              <w:t>Reporting to:</w:t>
            </w:r>
          </w:p>
          <w:p w:rsidR="00264844" w:rsidRPr="00E17E49" w:rsidRDefault="00264844" w:rsidP="00A451A3">
            <w:pPr>
              <w:pStyle w:val="Subtitle"/>
              <w:spacing w:before="60" w:after="60"/>
              <w:jc w:val="left"/>
              <w:rPr>
                <w:rFonts w:ascii="Arial Narrow" w:hAnsi="Arial Narrow"/>
                <w:sz w:val="22"/>
                <w:szCs w:val="22"/>
              </w:rPr>
            </w:pPr>
          </w:p>
        </w:tc>
        <w:tc>
          <w:tcPr>
            <w:tcW w:w="8353" w:type="dxa"/>
            <w:gridSpan w:val="2"/>
          </w:tcPr>
          <w:p w:rsidR="00264844" w:rsidRDefault="00387A4A" w:rsidP="00A451A3">
            <w:pPr>
              <w:pStyle w:val="Header"/>
              <w:tabs>
                <w:tab w:val="clear" w:pos="4320"/>
                <w:tab w:val="clear" w:pos="8640"/>
                <w:tab w:val="left" w:pos="2520"/>
              </w:tabs>
              <w:spacing w:before="60" w:after="60"/>
              <w:rPr>
                <w:rFonts w:ascii="Arial Narrow" w:hAnsi="Arial Narrow"/>
                <w:sz w:val="22"/>
                <w:szCs w:val="22"/>
                <w:lang w:val="en-AU"/>
              </w:rPr>
            </w:pPr>
            <w:r w:rsidRPr="00E17E49">
              <w:rPr>
                <w:rFonts w:ascii="Arial Narrow" w:hAnsi="Arial Narrow"/>
                <w:sz w:val="22"/>
                <w:szCs w:val="22"/>
                <w:lang w:val="en-AU"/>
              </w:rPr>
              <w:t>Co</w:t>
            </w:r>
            <w:r w:rsidR="007D7508">
              <w:rPr>
                <w:rFonts w:ascii="Arial Narrow" w:hAnsi="Arial Narrow"/>
                <w:sz w:val="22"/>
                <w:szCs w:val="22"/>
                <w:lang w:val="en-AU"/>
              </w:rPr>
              <w:t xml:space="preserve">ordinator – </w:t>
            </w:r>
            <w:r w:rsidR="00896271">
              <w:rPr>
                <w:rFonts w:ascii="Arial Narrow" w:hAnsi="Arial Narrow"/>
                <w:sz w:val="22"/>
                <w:szCs w:val="22"/>
                <w:lang w:val="en-AU"/>
              </w:rPr>
              <w:t>Community Connections</w:t>
            </w:r>
            <w:r w:rsidRPr="00E17E49">
              <w:rPr>
                <w:rFonts w:ascii="Arial Narrow" w:hAnsi="Arial Narrow"/>
                <w:sz w:val="22"/>
                <w:szCs w:val="22"/>
                <w:lang w:val="en-AU"/>
              </w:rPr>
              <w:t xml:space="preserve"> </w:t>
            </w:r>
          </w:p>
          <w:p w:rsidR="00610EED" w:rsidRPr="00E17E49" w:rsidRDefault="00610EED" w:rsidP="00A451A3">
            <w:pPr>
              <w:pStyle w:val="Header"/>
              <w:tabs>
                <w:tab w:val="clear" w:pos="4320"/>
                <w:tab w:val="clear" w:pos="8640"/>
                <w:tab w:val="left" w:pos="2520"/>
              </w:tabs>
              <w:spacing w:before="60" w:after="60"/>
              <w:rPr>
                <w:rFonts w:ascii="Arial Narrow" w:hAnsi="Arial Narrow"/>
                <w:sz w:val="22"/>
                <w:szCs w:val="22"/>
                <w:lang w:val="en-AU"/>
              </w:rPr>
            </w:pPr>
            <w:r>
              <w:rPr>
                <w:rFonts w:ascii="Arial Narrow" w:hAnsi="Arial Narrow"/>
                <w:sz w:val="22"/>
                <w:szCs w:val="22"/>
                <w:lang w:val="en-AU"/>
              </w:rPr>
              <w:t>Manager, Community Connections</w:t>
            </w:r>
          </w:p>
          <w:p w:rsidR="00264844" w:rsidRPr="00E17E49" w:rsidRDefault="00264844" w:rsidP="00A451A3">
            <w:pPr>
              <w:pStyle w:val="Header"/>
              <w:tabs>
                <w:tab w:val="clear" w:pos="4320"/>
                <w:tab w:val="clear" w:pos="8640"/>
                <w:tab w:val="left" w:pos="2520"/>
              </w:tabs>
              <w:spacing w:before="60" w:after="60"/>
              <w:rPr>
                <w:rFonts w:ascii="Arial Narrow" w:hAnsi="Arial Narrow"/>
                <w:sz w:val="22"/>
                <w:szCs w:val="22"/>
                <w:lang w:val="en-AU"/>
              </w:rPr>
            </w:pPr>
          </w:p>
        </w:tc>
      </w:tr>
      <w:tr w:rsidR="0087534F" w:rsidRPr="00E17E49" w:rsidTr="00FA35CC">
        <w:tc>
          <w:tcPr>
            <w:tcW w:w="1548" w:type="dxa"/>
          </w:tcPr>
          <w:p w:rsidR="0087534F" w:rsidRPr="00E17E49" w:rsidRDefault="0087534F" w:rsidP="00A451A3">
            <w:pPr>
              <w:pStyle w:val="Subtitle"/>
              <w:spacing w:before="60" w:after="60"/>
              <w:jc w:val="left"/>
              <w:rPr>
                <w:rFonts w:ascii="Arial Narrow" w:hAnsi="Arial Narrow"/>
                <w:sz w:val="22"/>
                <w:szCs w:val="22"/>
              </w:rPr>
            </w:pPr>
            <w:r w:rsidRPr="00E17E49">
              <w:rPr>
                <w:rFonts w:ascii="Arial Narrow" w:hAnsi="Arial Narrow" w:cs="Arial"/>
                <w:sz w:val="22"/>
                <w:szCs w:val="22"/>
              </w:rPr>
              <w:t>Salary &amp; Conditions</w:t>
            </w:r>
          </w:p>
        </w:tc>
        <w:tc>
          <w:tcPr>
            <w:tcW w:w="8353" w:type="dxa"/>
            <w:gridSpan w:val="2"/>
          </w:tcPr>
          <w:p w:rsidR="0087534F" w:rsidRPr="00E17E49" w:rsidRDefault="0087534F" w:rsidP="00A451A3">
            <w:pPr>
              <w:pStyle w:val="Header"/>
              <w:tabs>
                <w:tab w:val="clear" w:pos="4320"/>
                <w:tab w:val="clear" w:pos="8640"/>
                <w:tab w:val="left" w:pos="2520"/>
              </w:tabs>
              <w:spacing w:before="60" w:after="60"/>
              <w:rPr>
                <w:rFonts w:ascii="Arial Narrow" w:hAnsi="Arial Narrow"/>
                <w:sz w:val="22"/>
                <w:szCs w:val="22"/>
                <w:lang w:val="en-AU"/>
              </w:rPr>
            </w:pPr>
            <w:r w:rsidRPr="00E17E49">
              <w:rPr>
                <w:rFonts w:ascii="Arial Narrow" w:hAnsi="Arial Narrow" w:cs="Arial"/>
                <w:sz w:val="22"/>
                <w:szCs w:val="22"/>
                <w:lang w:val="en-AU"/>
              </w:rPr>
              <w:t>As per contract of employment</w:t>
            </w:r>
          </w:p>
        </w:tc>
      </w:tr>
      <w:tr w:rsidR="00E17E49" w:rsidRPr="00E17E49" w:rsidTr="00FA35CC">
        <w:trPr>
          <w:gridAfter w:val="1"/>
          <w:wAfter w:w="73" w:type="dxa"/>
          <w:trHeight w:val="522"/>
        </w:trPr>
        <w:tc>
          <w:tcPr>
            <w:tcW w:w="1548" w:type="dxa"/>
            <w:tcBorders>
              <w:top w:val="single" w:sz="4" w:space="0" w:color="auto"/>
            </w:tcBorders>
          </w:tcPr>
          <w:p w:rsidR="00E17E49" w:rsidRPr="00E2733F" w:rsidRDefault="005C2717" w:rsidP="00E17E49">
            <w:pPr>
              <w:spacing w:before="80" w:after="80"/>
              <w:rPr>
                <w:rFonts w:ascii="Arial Narrow" w:hAnsi="Arial Narrow" w:cs="Arial"/>
                <w:b/>
                <w:sz w:val="22"/>
                <w:szCs w:val="22"/>
              </w:rPr>
            </w:pPr>
            <w:r w:rsidRPr="00E2733F">
              <w:rPr>
                <w:rFonts w:ascii="Arial Narrow" w:hAnsi="Arial Narrow"/>
                <w:b/>
                <w:sz w:val="22"/>
                <w:szCs w:val="22"/>
              </w:rPr>
              <w:t>Organisational Environment</w:t>
            </w:r>
            <w:r w:rsidR="00E17E49" w:rsidRPr="00E2733F">
              <w:rPr>
                <w:rFonts w:ascii="Arial Narrow" w:hAnsi="Arial Narrow" w:cs="Arial"/>
                <w:b/>
                <w:sz w:val="22"/>
                <w:szCs w:val="22"/>
              </w:rPr>
              <w:t>:</w:t>
            </w:r>
          </w:p>
          <w:p w:rsidR="005C2717" w:rsidRPr="00E2733F" w:rsidRDefault="005C2717" w:rsidP="00E17E49">
            <w:pPr>
              <w:spacing w:before="80" w:after="80"/>
              <w:rPr>
                <w:rFonts w:ascii="Arial Narrow" w:hAnsi="Arial Narrow" w:cs="Arial"/>
                <w:b/>
                <w:sz w:val="22"/>
                <w:szCs w:val="22"/>
              </w:rPr>
            </w:pPr>
          </w:p>
        </w:tc>
        <w:tc>
          <w:tcPr>
            <w:tcW w:w="8280" w:type="dxa"/>
            <w:tcBorders>
              <w:top w:val="single" w:sz="4" w:space="0" w:color="auto"/>
            </w:tcBorders>
          </w:tcPr>
          <w:p w:rsidR="003975D4" w:rsidRPr="00E2733F" w:rsidRDefault="005C2717" w:rsidP="00E17E49">
            <w:pPr>
              <w:spacing w:before="60" w:after="60"/>
              <w:jc w:val="both"/>
              <w:rPr>
                <w:rFonts w:ascii="Arial Narrow" w:hAnsi="Arial Narrow"/>
                <w:sz w:val="22"/>
                <w:szCs w:val="22"/>
              </w:rPr>
            </w:pPr>
            <w:r w:rsidRPr="00E2733F">
              <w:rPr>
                <w:rFonts w:ascii="Arial Narrow" w:hAnsi="Arial Narrow"/>
                <w:sz w:val="22"/>
                <w:szCs w:val="22"/>
              </w:rPr>
              <w:t>McCallum provides a diverse range of services to people with disabilities in the</w:t>
            </w:r>
            <w:r w:rsidR="006476FE">
              <w:rPr>
                <w:rFonts w:ascii="Arial Narrow" w:hAnsi="Arial Narrow"/>
                <w:sz w:val="22"/>
                <w:szCs w:val="22"/>
              </w:rPr>
              <w:t xml:space="preserve"> Ballarat and St Arnaud in the Grampians Region.</w:t>
            </w:r>
            <w:r w:rsidRPr="00E2733F">
              <w:rPr>
                <w:rFonts w:ascii="Arial Narrow" w:hAnsi="Arial Narrow"/>
                <w:sz w:val="22"/>
                <w:szCs w:val="22"/>
              </w:rPr>
              <w:t xml:space="preserve">  </w:t>
            </w:r>
          </w:p>
          <w:p w:rsidR="003975D4" w:rsidRPr="00E2733F" w:rsidRDefault="003975D4" w:rsidP="003975D4">
            <w:pPr>
              <w:spacing w:before="60" w:after="60"/>
              <w:jc w:val="both"/>
              <w:rPr>
                <w:rFonts w:ascii="Arial Narrow" w:hAnsi="Arial Narrow"/>
                <w:sz w:val="22"/>
                <w:szCs w:val="22"/>
              </w:rPr>
            </w:pPr>
            <w:r w:rsidRPr="00E2733F">
              <w:rPr>
                <w:rFonts w:ascii="Arial Narrow" w:hAnsi="Arial Narrow"/>
                <w:sz w:val="22"/>
                <w:szCs w:val="22"/>
              </w:rPr>
              <w:t>Since 1953, McCallum Disability Services has grown into one of Western Victoria’s most comprehensive organisations of its kind, delivering a range of services including accommodation, day support, education and employment.</w:t>
            </w:r>
          </w:p>
          <w:p w:rsidR="003975D4" w:rsidRPr="00E2733F" w:rsidRDefault="003975D4" w:rsidP="003975D4">
            <w:pPr>
              <w:spacing w:before="60" w:after="60"/>
              <w:jc w:val="both"/>
              <w:rPr>
                <w:rFonts w:ascii="Arial Narrow" w:hAnsi="Arial Narrow"/>
                <w:sz w:val="22"/>
                <w:szCs w:val="22"/>
              </w:rPr>
            </w:pPr>
            <w:r w:rsidRPr="00E2733F">
              <w:rPr>
                <w:rFonts w:ascii="Arial Narrow" w:hAnsi="Arial Narrow"/>
                <w:sz w:val="22"/>
                <w:szCs w:val="22"/>
              </w:rPr>
              <w:t>McCallum Disability Services receives wide community, government and corporate support, including funding of facilities and programs to benefit and enhance the quality of life to clients from across Victoria’s Western district.</w:t>
            </w:r>
          </w:p>
          <w:p w:rsidR="003975D4" w:rsidRPr="00E2733F" w:rsidRDefault="003975D4" w:rsidP="003975D4">
            <w:pPr>
              <w:spacing w:before="60" w:after="60"/>
              <w:jc w:val="both"/>
              <w:rPr>
                <w:rFonts w:ascii="Arial Narrow" w:hAnsi="Arial Narrow"/>
                <w:sz w:val="22"/>
                <w:szCs w:val="22"/>
              </w:rPr>
            </w:pPr>
            <w:r w:rsidRPr="00E2733F">
              <w:rPr>
                <w:rFonts w:ascii="Arial Narrow" w:hAnsi="Arial Narrow"/>
                <w:sz w:val="22"/>
                <w:szCs w:val="22"/>
              </w:rPr>
              <w:t>Today, McCallum Disability Services is a major employer and an integral community partner with a bright and energetic future.</w:t>
            </w:r>
          </w:p>
          <w:p w:rsidR="00E17E49" w:rsidRPr="00E2733F" w:rsidRDefault="00E17E49" w:rsidP="003975D4">
            <w:pPr>
              <w:spacing w:before="60" w:after="60"/>
              <w:jc w:val="both"/>
              <w:rPr>
                <w:rFonts w:ascii="Arial Narrow" w:hAnsi="Arial Narrow" w:cs="Arial"/>
                <w:sz w:val="22"/>
                <w:szCs w:val="22"/>
              </w:rPr>
            </w:pPr>
          </w:p>
        </w:tc>
      </w:tr>
      <w:tr w:rsidR="00E17E49" w:rsidRPr="00E17E49" w:rsidTr="00FA35CC">
        <w:trPr>
          <w:gridAfter w:val="1"/>
          <w:wAfter w:w="73" w:type="dxa"/>
          <w:trHeight w:val="522"/>
        </w:trPr>
        <w:tc>
          <w:tcPr>
            <w:tcW w:w="1548" w:type="dxa"/>
            <w:tcBorders>
              <w:top w:val="single" w:sz="4" w:space="0" w:color="auto"/>
            </w:tcBorders>
          </w:tcPr>
          <w:p w:rsidR="00E17E49" w:rsidRPr="00E2733F" w:rsidRDefault="005C2717" w:rsidP="00785706">
            <w:pPr>
              <w:spacing w:before="80" w:after="80"/>
              <w:rPr>
                <w:rFonts w:ascii="Arial Narrow" w:hAnsi="Arial Narrow" w:cs="Arial"/>
                <w:b/>
                <w:sz w:val="22"/>
                <w:szCs w:val="22"/>
              </w:rPr>
            </w:pPr>
            <w:r w:rsidRPr="00E2733F">
              <w:rPr>
                <w:rFonts w:ascii="Arial Narrow" w:hAnsi="Arial Narrow" w:cs="Arial"/>
                <w:b/>
                <w:sz w:val="22"/>
                <w:szCs w:val="22"/>
              </w:rPr>
              <w:t>Position Purpose</w:t>
            </w:r>
            <w:r w:rsidR="00E17E49" w:rsidRPr="00E2733F">
              <w:rPr>
                <w:rFonts w:ascii="Arial Narrow" w:hAnsi="Arial Narrow" w:cs="Arial"/>
                <w:b/>
                <w:sz w:val="22"/>
                <w:szCs w:val="22"/>
              </w:rPr>
              <w:t>:</w:t>
            </w:r>
          </w:p>
          <w:p w:rsidR="005C2717" w:rsidRPr="00E2733F" w:rsidRDefault="005C2717" w:rsidP="00FA35CC">
            <w:pPr>
              <w:spacing w:before="80" w:after="80"/>
              <w:rPr>
                <w:rFonts w:ascii="Arial Narrow" w:hAnsi="Arial Narrow" w:cs="Arial"/>
                <w:b/>
                <w:sz w:val="22"/>
                <w:szCs w:val="22"/>
              </w:rPr>
            </w:pPr>
          </w:p>
        </w:tc>
        <w:tc>
          <w:tcPr>
            <w:tcW w:w="8280" w:type="dxa"/>
            <w:tcBorders>
              <w:top w:val="single" w:sz="4" w:space="0" w:color="auto"/>
            </w:tcBorders>
          </w:tcPr>
          <w:p w:rsidR="004C339E" w:rsidRPr="00E2733F" w:rsidRDefault="004C339E" w:rsidP="00FA35CC">
            <w:pPr>
              <w:spacing w:before="60" w:after="60"/>
              <w:jc w:val="both"/>
              <w:rPr>
                <w:rFonts w:ascii="Arial Narrow" w:hAnsi="Arial Narrow"/>
                <w:sz w:val="22"/>
                <w:szCs w:val="22"/>
              </w:rPr>
            </w:pPr>
            <w:r w:rsidRPr="00E2733F">
              <w:rPr>
                <w:rFonts w:ascii="Arial Narrow" w:hAnsi="Arial Narrow"/>
                <w:sz w:val="22"/>
                <w:szCs w:val="22"/>
              </w:rPr>
              <w:t>This positi</w:t>
            </w:r>
            <w:r w:rsidR="00E04CF3" w:rsidRPr="00E2733F">
              <w:rPr>
                <w:rFonts w:ascii="Arial Narrow" w:hAnsi="Arial Narrow"/>
                <w:sz w:val="22"/>
                <w:szCs w:val="22"/>
              </w:rPr>
              <w:t xml:space="preserve">on is responsible for the implementation of services </w:t>
            </w:r>
            <w:r w:rsidR="008C4ABE">
              <w:rPr>
                <w:rFonts w:ascii="Arial Narrow" w:hAnsi="Arial Narrow"/>
                <w:sz w:val="22"/>
                <w:szCs w:val="22"/>
              </w:rPr>
              <w:t xml:space="preserve">under the direction of the coordinator </w:t>
            </w:r>
            <w:r w:rsidR="00E04CF3" w:rsidRPr="00E2733F">
              <w:rPr>
                <w:rFonts w:ascii="Arial Narrow" w:hAnsi="Arial Narrow"/>
                <w:sz w:val="22"/>
                <w:szCs w:val="22"/>
              </w:rPr>
              <w:t>within the Policies and Procedures issued by the McCallum Board of Governors through the Chief Executive Officer with the focus being on supporting people with a disability to participate in valued roles and to lead self-directed lives.</w:t>
            </w:r>
          </w:p>
          <w:p w:rsidR="00E17E49" w:rsidRPr="00E2733F" w:rsidRDefault="00E17E49" w:rsidP="005C2717">
            <w:pPr>
              <w:spacing w:before="60" w:after="60"/>
              <w:jc w:val="both"/>
              <w:rPr>
                <w:rFonts w:ascii="Arial Narrow" w:hAnsi="Arial Narrow"/>
                <w:sz w:val="22"/>
                <w:szCs w:val="22"/>
              </w:rPr>
            </w:pPr>
          </w:p>
        </w:tc>
      </w:tr>
      <w:tr w:rsidR="00E17E49" w:rsidRPr="00E17E49" w:rsidTr="001C2CD3">
        <w:trPr>
          <w:gridAfter w:val="1"/>
          <w:wAfter w:w="73" w:type="dxa"/>
          <w:trHeight w:val="522"/>
        </w:trPr>
        <w:tc>
          <w:tcPr>
            <w:tcW w:w="1548" w:type="dxa"/>
            <w:tcBorders>
              <w:top w:val="single" w:sz="4" w:space="0" w:color="auto"/>
              <w:bottom w:val="single" w:sz="4" w:space="0" w:color="auto"/>
            </w:tcBorders>
          </w:tcPr>
          <w:p w:rsidR="00E17E49" w:rsidRPr="00E2733F" w:rsidRDefault="005C2717" w:rsidP="00785706">
            <w:pPr>
              <w:spacing w:before="80" w:after="80"/>
              <w:rPr>
                <w:rFonts w:ascii="Arial Narrow" w:hAnsi="Arial Narrow" w:cs="Arial"/>
                <w:b/>
                <w:sz w:val="22"/>
                <w:szCs w:val="22"/>
              </w:rPr>
            </w:pPr>
            <w:r w:rsidRPr="00E2733F">
              <w:rPr>
                <w:rFonts w:ascii="Arial Narrow" w:hAnsi="Arial Narrow" w:cs="Arial"/>
                <w:b/>
                <w:sz w:val="22"/>
                <w:szCs w:val="22"/>
              </w:rPr>
              <w:t>Position Context</w:t>
            </w:r>
            <w:r w:rsidR="00E17E49" w:rsidRPr="00E2733F">
              <w:rPr>
                <w:rFonts w:ascii="Arial Narrow" w:hAnsi="Arial Narrow" w:cs="Arial"/>
                <w:b/>
                <w:sz w:val="22"/>
                <w:szCs w:val="22"/>
              </w:rPr>
              <w:t>:</w:t>
            </w:r>
          </w:p>
          <w:p w:rsidR="005C2717" w:rsidRPr="00E2733F" w:rsidRDefault="005C2717" w:rsidP="00FA35CC">
            <w:pPr>
              <w:spacing w:before="80" w:after="80"/>
              <w:rPr>
                <w:rFonts w:ascii="Arial Narrow" w:hAnsi="Arial Narrow" w:cs="Arial"/>
                <w:b/>
                <w:sz w:val="22"/>
                <w:szCs w:val="22"/>
              </w:rPr>
            </w:pPr>
          </w:p>
        </w:tc>
        <w:tc>
          <w:tcPr>
            <w:tcW w:w="8280" w:type="dxa"/>
            <w:tcBorders>
              <w:top w:val="single" w:sz="4" w:space="0" w:color="auto"/>
              <w:bottom w:val="single" w:sz="4" w:space="0" w:color="auto"/>
            </w:tcBorders>
          </w:tcPr>
          <w:p w:rsidR="007D7508" w:rsidRPr="00E2733F" w:rsidRDefault="007D7508" w:rsidP="007D7508">
            <w:pPr>
              <w:widowControl w:val="0"/>
              <w:spacing w:before="120" w:after="60"/>
              <w:jc w:val="both"/>
              <w:rPr>
                <w:rFonts w:ascii="Arial Narrow" w:hAnsi="Arial Narrow" w:cs="Arial"/>
                <w:sz w:val="22"/>
                <w:szCs w:val="22"/>
              </w:rPr>
            </w:pPr>
            <w:r w:rsidRPr="00E2733F">
              <w:rPr>
                <w:rFonts w:ascii="Arial Narrow" w:hAnsi="Arial Narrow" w:cs="Arial"/>
                <w:sz w:val="22"/>
                <w:szCs w:val="22"/>
              </w:rPr>
              <w:t>The Community Connections service assist clients to identify their dreams and goals and support them to work towards achieving these and living the sort of life they want. Input into this planning is always encouraged from families, friends and other people who the individual chooses and who are important to him or her.</w:t>
            </w:r>
          </w:p>
          <w:p w:rsidR="007D7508" w:rsidRPr="00E2733F" w:rsidRDefault="007D7508" w:rsidP="007D7508">
            <w:pPr>
              <w:widowControl w:val="0"/>
              <w:spacing w:before="120" w:after="60"/>
              <w:jc w:val="both"/>
              <w:rPr>
                <w:rFonts w:ascii="Arial Narrow" w:hAnsi="Arial Narrow" w:cs="Arial"/>
                <w:sz w:val="22"/>
                <w:szCs w:val="22"/>
              </w:rPr>
            </w:pPr>
            <w:r w:rsidRPr="00E2733F">
              <w:rPr>
                <w:rFonts w:ascii="Arial Narrow" w:hAnsi="Arial Narrow" w:cs="Arial"/>
                <w:sz w:val="22"/>
                <w:szCs w:val="22"/>
              </w:rPr>
              <w:t>Staff and volunteers assist people to participate in a wide range of activities based on the individual interests and aspirations of each person who attends. Activities are tailored to the individuals needs and may include group and individual activities within McCallum and the client’s community.</w:t>
            </w:r>
          </w:p>
          <w:p w:rsidR="007D7508" w:rsidRPr="00E2733F" w:rsidRDefault="007D7508" w:rsidP="007D7508">
            <w:pPr>
              <w:widowControl w:val="0"/>
              <w:spacing w:before="120" w:after="60"/>
              <w:jc w:val="both"/>
              <w:rPr>
                <w:rFonts w:ascii="Arial Narrow" w:hAnsi="Arial Narrow" w:cs="Arial"/>
                <w:sz w:val="22"/>
                <w:szCs w:val="22"/>
              </w:rPr>
            </w:pPr>
            <w:r w:rsidRPr="00E2733F">
              <w:rPr>
                <w:rFonts w:ascii="Arial Narrow" w:hAnsi="Arial Narrow" w:cs="Arial"/>
                <w:sz w:val="22"/>
                <w:szCs w:val="22"/>
              </w:rPr>
              <w:t>Staffing ratios and group sizes are dependent upon the type of activity and the support requirements of each of the clients.</w:t>
            </w:r>
          </w:p>
          <w:p w:rsidR="007D7508" w:rsidRPr="00E2733F" w:rsidRDefault="007D7508" w:rsidP="007D7508">
            <w:pPr>
              <w:widowControl w:val="0"/>
              <w:spacing w:before="120" w:after="60"/>
              <w:jc w:val="both"/>
              <w:rPr>
                <w:rFonts w:ascii="Arial Narrow" w:hAnsi="Arial Narrow" w:cs="Arial"/>
                <w:sz w:val="22"/>
                <w:szCs w:val="22"/>
              </w:rPr>
            </w:pPr>
            <w:r w:rsidRPr="00E2733F">
              <w:rPr>
                <w:rFonts w:ascii="Arial Narrow" w:hAnsi="Arial Narrow" w:cs="Arial"/>
                <w:sz w:val="22"/>
                <w:szCs w:val="22"/>
              </w:rPr>
              <w:t>In both Ballarat and St Arnaud</w:t>
            </w:r>
            <w:r w:rsidR="00E2733F" w:rsidRPr="00E2733F">
              <w:rPr>
                <w:rFonts w:ascii="Arial Narrow" w:hAnsi="Arial Narrow" w:cs="Arial"/>
                <w:sz w:val="22"/>
                <w:szCs w:val="22"/>
              </w:rPr>
              <w:t>,</w:t>
            </w:r>
            <w:r w:rsidRPr="00E2733F">
              <w:rPr>
                <w:rFonts w:ascii="Arial Narrow" w:hAnsi="Arial Narrow" w:cs="Arial"/>
                <w:sz w:val="22"/>
                <w:szCs w:val="22"/>
              </w:rPr>
              <w:t xml:space="preserve"> Community Conne</w:t>
            </w:r>
            <w:r w:rsidR="00E2733F" w:rsidRPr="00E2733F">
              <w:rPr>
                <w:rFonts w:ascii="Arial Narrow" w:hAnsi="Arial Narrow" w:cs="Arial"/>
                <w:sz w:val="22"/>
                <w:szCs w:val="22"/>
              </w:rPr>
              <w:t>ctions currently support over 170</w:t>
            </w:r>
            <w:r w:rsidRPr="00E2733F">
              <w:rPr>
                <w:rFonts w:ascii="Arial Narrow" w:hAnsi="Arial Narrow" w:cs="Arial"/>
                <w:sz w:val="22"/>
                <w:szCs w:val="22"/>
              </w:rPr>
              <w:t xml:space="preserve"> people who are aged over 18 years, primarily have an intellectual disability and are registered with the Department of Human Services. Clients use McCallum services on a full time or part time basis.</w:t>
            </w:r>
          </w:p>
          <w:p w:rsidR="007D7508" w:rsidRPr="00E2733F" w:rsidRDefault="007D7508" w:rsidP="007D7508">
            <w:pPr>
              <w:widowControl w:val="0"/>
              <w:spacing w:before="120" w:after="60"/>
              <w:jc w:val="both"/>
              <w:rPr>
                <w:rFonts w:ascii="Arial Narrow" w:hAnsi="Arial Narrow" w:cs="Arial"/>
                <w:sz w:val="22"/>
                <w:szCs w:val="22"/>
              </w:rPr>
            </w:pPr>
            <w:r w:rsidRPr="00E2733F">
              <w:rPr>
                <w:rFonts w:ascii="Arial Narrow" w:hAnsi="Arial Narrow" w:cs="Arial"/>
                <w:sz w:val="22"/>
                <w:szCs w:val="22"/>
              </w:rPr>
              <w:t xml:space="preserve">The service is flexible and is provided at times that best suits the individual and their needs and preferences.  Many services and supports will occur between 9am-5pm Monday to Friday, but others will occur during evenings and weekends.  </w:t>
            </w:r>
          </w:p>
          <w:p w:rsidR="00FA35CC" w:rsidRPr="00E2733F" w:rsidRDefault="00FA35CC" w:rsidP="00FA35CC">
            <w:pPr>
              <w:spacing w:before="60" w:after="60"/>
              <w:jc w:val="both"/>
              <w:rPr>
                <w:rFonts w:ascii="Arial Narrow" w:hAnsi="Arial Narrow" w:cs="Arial"/>
                <w:sz w:val="22"/>
                <w:szCs w:val="22"/>
              </w:rPr>
            </w:pPr>
          </w:p>
        </w:tc>
      </w:tr>
      <w:tr w:rsidR="00E04CF3" w:rsidRPr="00E17E49" w:rsidTr="00FA35CC">
        <w:trPr>
          <w:gridAfter w:val="1"/>
          <w:wAfter w:w="73" w:type="dxa"/>
          <w:trHeight w:val="522"/>
        </w:trPr>
        <w:tc>
          <w:tcPr>
            <w:tcW w:w="1548" w:type="dxa"/>
            <w:tcBorders>
              <w:top w:val="single" w:sz="4" w:space="0" w:color="auto"/>
            </w:tcBorders>
          </w:tcPr>
          <w:p w:rsidR="00E04CF3" w:rsidRPr="00E2733F" w:rsidRDefault="00E04CF3" w:rsidP="00E04CF3">
            <w:pPr>
              <w:spacing w:before="80" w:after="80"/>
              <w:rPr>
                <w:rFonts w:ascii="Arial Narrow" w:hAnsi="Arial Narrow" w:cs="Arial"/>
                <w:b/>
                <w:sz w:val="22"/>
                <w:szCs w:val="22"/>
              </w:rPr>
            </w:pPr>
            <w:r w:rsidRPr="00E2733F">
              <w:rPr>
                <w:rFonts w:ascii="Arial Narrow" w:hAnsi="Arial Narrow" w:cs="Arial"/>
                <w:b/>
                <w:sz w:val="22"/>
                <w:szCs w:val="22"/>
              </w:rPr>
              <w:t>Philosophy</w:t>
            </w:r>
          </w:p>
          <w:p w:rsidR="00E04CF3" w:rsidRPr="00E2733F" w:rsidRDefault="00E04CF3" w:rsidP="00E04CF3">
            <w:pPr>
              <w:spacing w:before="80" w:after="80"/>
              <w:rPr>
                <w:rFonts w:ascii="Arial Narrow" w:hAnsi="Arial Narrow" w:cs="Arial"/>
                <w:b/>
                <w:sz w:val="22"/>
                <w:szCs w:val="22"/>
              </w:rPr>
            </w:pPr>
          </w:p>
        </w:tc>
        <w:tc>
          <w:tcPr>
            <w:tcW w:w="8280" w:type="dxa"/>
            <w:tcBorders>
              <w:top w:val="single" w:sz="4" w:space="0" w:color="auto"/>
            </w:tcBorders>
          </w:tcPr>
          <w:p w:rsidR="007D7508" w:rsidRPr="00E2733F" w:rsidRDefault="007D7508" w:rsidP="007D7508">
            <w:pPr>
              <w:pStyle w:val="BodyText2"/>
              <w:spacing w:before="60" w:after="60"/>
              <w:jc w:val="both"/>
              <w:rPr>
                <w:rFonts w:ascii="Arial Narrow" w:hAnsi="Arial Narrow" w:cs="Arial"/>
                <w:szCs w:val="22"/>
              </w:rPr>
            </w:pPr>
            <w:r w:rsidRPr="00E2733F">
              <w:rPr>
                <w:rFonts w:ascii="Arial Narrow" w:hAnsi="Arial Narrow" w:cs="Arial"/>
                <w:szCs w:val="22"/>
              </w:rPr>
              <w:t xml:space="preserve">The Community Connections Support Worker  is required to carry out his/her designated duties in accordance with the following: </w:t>
            </w:r>
          </w:p>
          <w:p w:rsidR="007D7508" w:rsidRPr="00E2733F" w:rsidRDefault="007D7508" w:rsidP="007D7508">
            <w:pPr>
              <w:ind w:left="720"/>
              <w:jc w:val="both"/>
              <w:rPr>
                <w:rFonts w:ascii="Arial Narrow" w:hAnsi="Arial Narrow" w:cs="Arial"/>
                <w:sz w:val="22"/>
                <w:szCs w:val="22"/>
              </w:rPr>
            </w:pPr>
            <w:r w:rsidRPr="00E2733F">
              <w:rPr>
                <w:rFonts w:ascii="Arial Narrow" w:hAnsi="Arial Narrow" w:cs="Arial"/>
                <w:sz w:val="22"/>
                <w:szCs w:val="22"/>
              </w:rPr>
              <w:t xml:space="preserve">A commitment to the principles and objectives of the </w:t>
            </w:r>
            <w:r w:rsidRPr="00E2733F">
              <w:rPr>
                <w:rFonts w:ascii="Arial Narrow" w:hAnsi="Arial Narrow" w:cs="Tahoma"/>
                <w:i/>
                <w:sz w:val="22"/>
                <w:szCs w:val="22"/>
              </w:rPr>
              <w:t>Disability Services Act 2006</w:t>
            </w:r>
            <w:r w:rsidRPr="00E2733F">
              <w:rPr>
                <w:rFonts w:ascii="Arial Narrow" w:hAnsi="Arial Narrow" w:cs="Tahoma"/>
                <w:sz w:val="22"/>
                <w:szCs w:val="22"/>
              </w:rPr>
              <w:t xml:space="preserve">, the </w:t>
            </w:r>
            <w:r w:rsidRPr="00E2733F">
              <w:rPr>
                <w:rFonts w:ascii="Arial Narrow" w:hAnsi="Arial Narrow" w:cs="Tahoma"/>
                <w:i/>
                <w:sz w:val="22"/>
                <w:szCs w:val="22"/>
              </w:rPr>
              <w:t xml:space="preserve">Charter of Human Rights and Responsibilities Act 2006, </w:t>
            </w:r>
            <w:r w:rsidRPr="00E2733F">
              <w:rPr>
                <w:rFonts w:ascii="Arial Narrow" w:hAnsi="Arial Narrow" w:cs="Arial"/>
                <w:sz w:val="22"/>
                <w:szCs w:val="22"/>
              </w:rPr>
              <w:t>and be familiar with the vision of the Disability State Plan and have a sound knowledge and understanding of the current trends in the provision of self-directed service models, community based services and of the needs and interests of people with disabilities in a day service situation.</w:t>
            </w:r>
          </w:p>
          <w:p w:rsidR="007D7508" w:rsidRPr="00E2733F" w:rsidRDefault="007D7508" w:rsidP="007D7508">
            <w:pPr>
              <w:ind w:left="720"/>
              <w:jc w:val="both"/>
              <w:rPr>
                <w:rFonts w:ascii="Arial Narrow" w:hAnsi="Arial Narrow" w:cs="Arial"/>
                <w:sz w:val="22"/>
                <w:szCs w:val="22"/>
              </w:rPr>
            </w:pPr>
          </w:p>
          <w:p w:rsidR="007D7508" w:rsidRPr="00E2733F" w:rsidRDefault="007D7508" w:rsidP="007D7508">
            <w:pPr>
              <w:ind w:left="720"/>
              <w:jc w:val="both"/>
              <w:rPr>
                <w:rFonts w:ascii="Arial Narrow" w:hAnsi="Arial Narrow" w:cs="Arial"/>
                <w:sz w:val="22"/>
                <w:szCs w:val="22"/>
              </w:rPr>
            </w:pPr>
            <w:r w:rsidRPr="00E2733F">
              <w:rPr>
                <w:rFonts w:ascii="Arial Narrow" w:hAnsi="Arial Narrow" w:cs="Arial"/>
                <w:sz w:val="22"/>
                <w:szCs w:val="22"/>
              </w:rPr>
              <w:t>Provide a range of activities and supports in a range of locations for people with a disability.</w:t>
            </w:r>
          </w:p>
          <w:p w:rsidR="007D7508" w:rsidRPr="00E2733F" w:rsidRDefault="007D7508" w:rsidP="007D7508">
            <w:pPr>
              <w:ind w:left="720"/>
              <w:jc w:val="both"/>
              <w:rPr>
                <w:rFonts w:ascii="Arial Narrow" w:hAnsi="Arial Narrow" w:cs="Arial"/>
                <w:sz w:val="22"/>
                <w:szCs w:val="22"/>
              </w:rPr>
            </w:pPr>
          </w:p>
          <w:p w:rsidR="007D7508" w:rsidRPr="00E2733F" w:rsidRDefault="007D7508" w:rsidP="007D7508">
            <w:pPr>
              <w:ind w:left="720"/>
              <w:jc w:val="both"/>
              <w:rPr>
                <w:rFonts w:ascii="Arial Narrow" w:hAnsi="Arial Narrow" w:cs="Arial"/>
                <w:sz w:val="22"/>
                <w:szCs w:val="22"/>
              </w:rPr>
            </w:pPr>
            <w:r w:rsidRPr="00E2733F">
              <w:rPr>
                <w:rFonts w:ascii="Arial Narrow" w:hAnsi="Arial Narrow" w:cs="Arial"/>
                <w:sz w:val="22"/>
                <w:szCs w:val="22"/>
              </w:rPr>
              <w:t>Ensure the delivery of high quality services that meet the needs of each person with a disability, their families and their carers.</w:t>
            </w:r>
          </w:p>
          <w:p w:rsidR="007D7508" w:rsidRPr="00E2733F" w:rsidRDefault="007D7508" w:rsidP="007D7508">
            <w:pPr>
              <w:ind w:left="720"/>
              <w:jc w:val="both"/>
              <w:rPr>
                <w:rFonts w:ascii="Arial Narrow" w:hAnsi="Arial Narrow" w:cs="Arial"/>
                <w:sz w:val="22"/>
                <w:szCs w:val="22"/>
              </w:rPr>
            </w:pPr>
          </w:p>
          <w:p w:rsidR="007D7508" w:rsidRPr="00E2733F" w:rsidRDefault="007D7508" w:rsidP="007D7508">
            <w:pPr>
              <w:ind w:left="720"/>
              <w:jc w:val="both"/>
              <w:rPr>
                <w:rFonts w:ascii="Arial Narrow" w:hAnsi="Arial Narrow" w:cs="Arial"/>
                <w:sz w:val="22"/>
                <w:szCs w:val="22"/>
              </w:rPr>
            </w:pPr>
            <w:r w:rsidRPr="00E2733F">
              <w:rPr>
                <w:rFonts w:ascii="Arial Narrow" w:hAnsi="Arial Narrow" w:cs="Arial"/>
                <w:sz w:val="22"/>
                <w:szCs w:val="22"/>
              </w:rPr>
              <w:t>Promote community inclusion and person directed support that exceeds the minimum disability standards and are delivered within the available resources.</w:t>
            </w:r>
          </w:p>
          <w:p w:rsidR="007D7508" w:rsidRPr="00E2733F" w:rsidRDefault="007D7508" w:rsidP="007D7508">
            <w:pPr>
              <w:spacing w:before="60" w:after="60"/>
              <w:rPr>
                <w:rFonts w:ascii="Arial Narrow" w:hAnsi="Arial Narrow" w:cs="Arial"/>
                <w:b/>
                <w:sz w:val="22"/>
                <w:szCs w:val="22"/>
              </w:rPr>
            </w:pPr>
          </w:p>
          <w:p w:rsidR="00E04CF3" w:rsidRPr="00E2733F" w:rsidRDefault="00E04CF3" w:rsidP="00E04CF3">
            <w:pPr>
              <w:spacing w:before="60" w:after="60"/>
              <w:jc w:val="both"/>
              <w:rPr>
                <w:rFonts w:ascii="Arial Narrow" w:hAnsi="Arial Narrow" w:cs="Arial"/>
                <w:sz w:val="22"/>
                <w:szCs w:val="22"/>
              </w:rPr>
            </w:pPr>
          </w:p>
        </w:tc>
      </w:tr>
    </w:tbl>
    <w:p w:rsidR="00E04CF3" w:rsidRDefault="0094739E" w:rsidP="0094739E">
      <w:pPr>
        <w:spacing w:before="60" w:after="60"/>
        <w:rPr>
          <w:rFonts w:ascii="Arial Narrow" w:hAnsi="Arial Narrow" w:cs="Arial"/>
          <w:b/>
        </w:rPr>
      </w:pPr>
      <w:r w:rsidRPr="005C2717">
        <w:rPr>
          <w:rFonts w:ascii="Arial Narrow" w:hAnsi="Arial Narrow" w:cs="Arial"/>
          <w:b/>
        </w:rPr>
        <w:lastRenderedPageBreak/>
        <w:t>Duties and Responsibilities:</w:t>
      </w:r>
    </w:p>
    <w:tbl>
      <w:tblPr>
        <w:tblW w:w="9828" w:type="dxa"/>
        <w:tblLook w:val="01E0" w:firstRow="1" w:lastRow="1" w:firstColumn="1" w:lastColumn="1" w:noHBand="0" w:noVBand="0"/>
      </w:tblPr>
      <w:tblGrid>
        <w:gridCol w:w="1550"/>
        <w:gridCol w:w="8278"/>
      </w:tblGrid>
      <w:tr w:rsidR="00E04CF3" w:rsidRPr="00DD0AF6" w:rsidTr="00965F56">
        <w:trPr>
          <w:trHeight w:val="1001"/>
        </w:trPr>
        <w:tc>
          <w:tcPr>
            <w:tcW w:w="1550" w:type="dxa"/>
            <w:vMerge w:val="restart"/>
            <w:tcBorders>
              <w:top w:val="single" w:sz="4" w:space="0" w:color="auto"/>
            </w:tcBorders>
          </w:tcPr>
          <w:p w:rsidR="00E04CF3" w:rsidRPr="00E2733F" w:rsidRDefault="00E04CF3" w:rsidP="00E04CF3">
            <w:pPr>
              <w:spacing w:before="80" w:after="80"/>
              <w:rPr>
                <w:rFonts w:ascii="Arial Narrow" w:hAnsi="Arial Narrow" w:cs="Arial"/>
                <w:b/>
                <w:sz w:val="22"/>
                <w:szCs w:val="22"/>
              </w:rPr>
            </w:pPr>
            <w:r w:rsidRPr="00E2733F">
              <w:rPr>
                <w:rFonts w:ascii="Arial Narrow" w:hAnsi="Arial Narrow" w:cs="Arial"/>
                <w:b/>
                <w:sz w:val="22"/>
                <w:szCs w:val="22"/>
              </w:rPr>
              <w:t>McCallum Values:</w:t>
            </w:r>
          </w:p>
          <w:p w:rsidR="00E04CF3" w:rsidRPr="00E2733F" w:rsidRDefault="00E04CF3" w:rsidP="00E04CF3">
            <w:pPr>
              <w:spacing w:before="80" w:after="80"/>
              <w:rPr>
                <w:rFonts w:ascii="Arial Narrow" w:hAnsi="Arial Narrow" w:cs="Arial"/>
                <w:b/>
                <w:sz w:val="22"/>
                <w:szCs w:val="22"/>
              </w:rPr>
            </w:pPr>
          </w:p>
        </w:tc>
        <w:tc>
          <w:tcPr>
            <w:tcW w:w="8278" w:type="dxa"/>
            <w:tcBorders>
              <w:top w:val="single" w:sz="4" w:space="0" w:color="auto"/>
            </w:tcBorders>
          </w:tcPr>
          <w:p w:rsidR="007B35B0" w:rsidRPr="00054EA9" w:rsidRDefault="007B35B0" w:rsidP="007B35B0">
            <w:pPr>
              <w:autoSpaceDE w:val="0"/>
              <w:autoSpaceDN w:val="0"/>
              <w:adjustRightInd w:val="0"/>
              <w:rPr>
                <w:rFonts w:ascii="Arial Narrow" w:hAnsi="Arial Narrow" w:cs="Arial"/>
                <w:sz w:val="22"/>
                <w:szCs w:val="22"/>
              </w:rPr>
            </w:pPr>
            <w:r w:rsidRPr="00054EA9">
              <w:rPr>
                <w:rFonts w:ascii="Arial Narrow" w:hAnsi="Arial Narrow" w:cs="Arial"/>
                <w:b/>
                <w:sz w:val="22"/>
                <w:szCs w:val="22"/>
              </w:rPr>
              <w:t xml:space="preserve">Integrity:              </w:t>
            </w:r>
            <w:r w:rsidRPr="00054EA9">
              <w:rPr>
                <w:rFonts w:ascii="Arial Narrow" w:hAnsi="Arial Narrow" w:cs="Arial"/>
                <w:sz w:val="22"/>
                <w:szCs w:val="22"/>
              </w:rPr>
              <w:t xml:space="preserve"> In all dealings.</w:t>
            </w:r>
          </w:p>
          <w:p w:rsidR="007B35B0" w:rsidRPr="00054EA9" w:rsidRDefault="007B35B0" w:rsidP="007B35B0">
            <w:pPr>
              <w:autoSpaceDE w:val="0"/>
              <w:autoSpaceDN w:val="0"/>
              <w:adjustRightInd w:val="0"/>
              <w:rPr>
                <w:rFonts w:ascii="Arial Narrow" w:hAnsi="Arial Narrow" w:cs="Arial"/>
                <w:sz w:val="22"/>
                <w:szCs w:val="22"/>
              </w:rPr>
            </w:pPr>
            <w:r w:rsidRPr="00054EA9">
              <w:rPr>
                <w:rFonts w:ascii="Arial Narrow" w:hAnsi="Arial Narrow" w:cs="Arial"/>
                <w:b/>
                <w:sz w:val="22"/>
                <w:szCs w:val="22"/>
              </w:rPr>
              <w:t>Teamwork</w:t>
            </w:r>
            <w:r w:rsidRPr="00054EA9">
              <w:rPr>
                <w:rFonts w:ascii="Arial Narrow" w:hAnsi="Arial Narrow" w:cs="Arial"/>
                <w:sz w:val="22"/>
                <w:szCs w:val="22"/>
              </w:rPr>
              <w:t>:           To work together to optimise service delivery.</w:t>
            </w:r>
          </w:p>
          <w:p w:rsidR="007B35B0" w:rsidRPr="00054EA9" w:rsidRDefault="007B35B0" w:rsidP="007B35B0">
            <w:pPr>
              <w:autoSpaceDE w:val="0"/>
              <w:autoSpaceDN w:val="0"/>
              <w:adjustRightInd w:val="0"/>
              <w:rPr>
                <w:rFonts w:ascii="Arial Narrow" w:hAnsi="Arial Narrow" w:cs="Arial"/>
                <w:sz w:val="22"/>
                <w:szCs w:val="22"/>
              </w:rPr>
            </w:pPr>
            <w:r w:rsidRPr="00054EA9">
              <w:rPr>
                <w:rFonts w:ascii="Arial Narrow" w:hAnsi="Arial Narrow" w:cs="Arial"/>
                <w:b/>
                <w:sz w:val="22"/>
                <w:szCs w:val="22"/>
              </w:rPr>
              <w:t>Professionalism:</w:t>
            </w:r>
            <w:r w:rsidRPr="00054EA9">
              <w:rPr>
                <w:rFonts w:ascii="Arial Narrow" w:hAnsi="Arial Narrow" w:cs="Arial"/>
                <w:sz w:val="22"/>
                <w:szCs w:val="22"/>
              </w:rPr>
              <w:t xml:space="preserve"> In service delivery and relationships.</w:t>
            </w:r>
          </w:p>
          <w:p w:rsidR="007B35B0" w:rsidRPr="00054EA9" w:rsidRDefault="007B35B0" w:rsidP="007B35B0">
            <w:pPr>
              <w:autoSpaceDE w:val="0"/>
              <w:autoSpaceDN w:val="0"/>
              <w:adjustRightInd w:val="0"/>
              <w:rPr>
                <w:rFonts w:ascii="Arial Narrow" w:hAnsi="Arial Narrow" w:cs="Arial"/>
                <w:sz w:val="22"/>
                <w:szCs w:val="22"/>
              </w:rPr>
            </w:pPr>
            <w:r w:rsidRPr="00054EA9">
              <w:rPr>
                <w:rFonts w:ascii="Arial Narrow" w:hAnsi="Arial Narrow" w:cs="Arial"/>
                <w:b/>
                <w:sz w:val="22"/>
                <w:szCs w:val="22"/>
              </w:rPr>
              <w:t>Respect:</w:t>
            </w:r>
            <w:r w:rsidRPr="00054EA9">
              <w:rPr>
                <w:rFonts w:ascii="Arial Narrow" w:hAnsi="Arial Narrow" w:cs="Arial"/>
                <w:sz w:val="22"/>
                <w:szCs w:val="22"/>
              </w:rPr>
              <w:t xml:space="preserve">               The fundamental principle for the way services are delivered.</w:t>
            </w:r>
          </w:p>
          <w:p w:rsidR="00E04CF3" w:rsidRPr="00E2733F" w:rsidRDefault="007B35B0" w:rsidP="007B35B0">
            <w:pPr>
              <w:autoSpaceDE w:val="0"/>
              <w:autoSpaceDN w:val="0"/>
              <w:adjustRightInd w:val="0"/>
              <w:rPr>
                <w:rFonts w:ascii="Arial Narrow" w:hAnsi="Arial Narrow" w:cs="Myriad-Roman"/>
                <w:color w:val="FF0000"/>
                <w:sz w:val="22"/>
                <w:szCs w:val="22"/>
                <w:lang w:eastAsia="en-AU"/>
              </w:rPr>
            </w:pPr>
            <w:r w:rsidRPr="00054EA9">
              <w:rPr>
                <w:rFonts w:ascii="Arial Narrow" w:hAnsi="Arial Narrow" w:cs="Arial"/>
                <w:b/>
                <w:sz w:val="22"/>
                <w:szCs w:val="22"/>
              </w:rPr>
              <w:t>Quality</w:t>
            </w:r>
            <w:r w:rsidRPr="00054EA9">
              <w:rPr>
                <w:rFonts w:ascii="Arial Narrow" w:hAnsi="Arial Narrow" w:cs="Arial"/>
                <w:sz w:val="22"/>
                <w:szCs w:val="22"/>
              </w:rPr>
              <w:t>:                 To deliver services in an environment of continuous quality improvement.</w:t>
            </w:r>
          </w:p>
        </w:tc>
      </w:tr>
      <w:tr w:rsidR="00E04CF3" w:rsidRPr="00DD0AF6" w:rsidTr="00965F56">
        <w:tc>
          <w:tcPr>
            <w:tcW w:w="1550" w:type="dxa"/>
            <w:vMerge/>
            <w:tcBorders>
              <w:bottom w:val="single" w:sz="4" w:space="0" w:color="auto"/>
            </w:tcBorders>
          </w:tcPr>
          <w:p w:rsidR="00E04CF3" w:rsidRPr="00E2733F" w:rsidRDefault="00E04CF3" w:rsidP="00E04CF3">
            <w:pPr>
              <w:spacing w:before="80" w:after="80"/>
              <w:rPr>
                <w:rFonts w:ascii="Arial Narrow" w:hAnsi="Arial Narrow" w:cs="Arial"/>
                <w:sz w:val="22"/>
                <w:szCs w:val="22"/>
              </w:rPr>
            </w:pPr>
          </w:p>
        </w:tc>
        <w:tc>
          <w:tcPr>
            <w:tcW w:w="8278" w:type="dxa"/>
            <w:tcBorders>
              <w:bottom w:val="single" w:sz="4" w:space="0" w:color="auto"/>
            </w:tcBorders>
          </w:tcPr>
          <w:p w:rsidR="00E04CF3" w:rsidRPr="00E2733F" w:rsidRDefault="00E04CF3" w:rsidP="00E04CF3">
            <w:pPr>
              <w:spacing w:before="80" w:after="80"/>
              <w:rPr>
                <w:rFonts w:ascii="Arial Narrow" w:hAnsi="Arial Narrow" w:cs="Arial"/>
                <w:sz w:val="22"/>
                <w:szCs w:val="22"/>
              </w:rPr>
            </w:pPr>
          </w:p>
        </w:tc>
      </w:tr>
      <w:tr w:rsidR="007D7508" w:rsidRPr="00A451A3" w:rsidTr="00965F56">
        <w:tc>
          <w:tcPr>
            <w:tcW w:w="1550" w:type="dxa"/>
            <w:vMerge w:val="restart"/>
            <w:tcBorders>
              <w:top w:val="single" w:sz="4" w:space="0" w:color="auto"/>
            </w:tcBorders>
          </w:tcPr>
          <w:p w:rsidR="007D7508" w:rsidRPr="00E2733F" w:rsidRDefault="007D7508" w:rsidP="005B1B53">
            <w:pPr>
              <w:spacing w:before="80" w:after="80"/>
              <w:rPr>
                <w:rFonts w:ascii="Arial Narrow" w:hAnsi="Arial Narrow" w:cs="Arial"/>
                <w:b/>
                <w:sz w:val="22"/>
                <w:szCs w:val="22"/>
              </w:rPr>
            </w:pPr>
            <w:r w:rsidRPr="00E2733F">
              <w:rPr>
                <w:rFonts w:ascii="Arial Narrow" w:hAnsi="Arial Narrow" w:cs="Arial"/>
                <w:b/>
                <w:sz w:val="22"/>
                <w:szCs w:val="22"/>
              </w:rPr>
              <w:t>Service Implementation</w:t>
            </w:r>
          </w:p>
        </w:tc>
        <w:tc>
          <w:tcPr>
            <w:tcW w:w="8278" w:type="dxa"/>
            <w:tcBorders>
              <w:top w:val="single" w:sz="4" w:space="0" w:color="auto"/>
            </w:tcBorders>
          </w:tcPr>
          <w:p w:rsidR="007D7508" w:rsidRPr="00E2733F" w:rsidRDefault="007D7508" w:rsidP="008C4ABE">
            <w:pPr>
              <w:spacing w:before="80" w:after="80"/>
              <w:rPr>
                <w:rFonts w:ascii="Arial Narrow" w:hAnsi="Arial Narrow" w:cs="Arial"/>
                <w:sz w:val="22"/>
                <w:szCs w:val="22"/>
              </w:rPr>
            </w:pPr>
            <w:r w:rsidRPr="00E2733F">
              <w:rPr>
                <w:rFonts w:ascii="Arial Narrow" w:hAnsi="Arial Narrow" w:cs="Arial"/>
                <w:sz w:val="22"/>
                <w:szCs w:val="22"/>
              </w:rPr>
              <w:t xml:space="preserve">Ensure all supports and services are based on individual client strengths, needs, interests and goals (as per </w:t>
            </w:r>
            <w:r w:rsidR="008C4ABE">
              <w:rPr>
                <w:rFonts w:ascii="Arial Narrow" w:hAnsi="Arial Narrow" w:cs="Arial"/>
                <w:sz w:val="22"/>
                <w:szCs w:val="22"/>
              </w:rPr>
              <w:t>NDIS</w:t>
            </w:r>
            <w:r w:rsidRPr="00E2733F">
              <w:rPr>
                <w:rFonts w:ascii="Arial Narrow" w:hAnsi="Arial Narrow" w:cs="Arial"/>
                <w:sz w:val="22"/>
                <w:szCs w:val="22"/>
              </w:rPr>
              <w:t xml:space="preserve"> plans), appropriate staffing ratios and skills, as well as occupational health and safety requirements.</w:t>
            </w:r>
          </w:p>
        </w:tc>
      </w:tr>
      <w:tr w:rsidR="007D7508" w:rsidRPr="00A451A3" w:rsidTr="00965F56">
        <w:tc>
          <w:tcPr>
            <w:tcW w:w="1550" w:type="dxa"/>
            <w:vMerge/>
            <w:tcBorders>
              <w:top w:val="single" w:sz="4" w:space="0" w:color="auto"/>
            </w:tcBorders>
          </w:tcPr>
          <w:p w:rsidR="007D7508" w:rsidRPr="00E2733F" w:rsidRDefault="007D7508" w:rsidP="005B1B53">
            <w:pPr>
              <w:spacing w:before="80" w:after="80"/>
              <w:rPr>
                <w:rFonts w:ascii="Arial Narrow" w:hAnsi="Arial Narrow" w:cs="Arial"/>
                <w:sz w:val="22"/>
                <w:szCs w:val="22"/>
              </w:rPr>
            </w:pPr>
          </w:p>
        </w:tc>
        <w:tc>
          <w:tcPr>
            <w:tcW w:w="8278" w:type="dxa"/>
          </w:tcPr>
          <w:p w:rsidR="007D7508" w:rsidRPr="00E2733F" w:rsidRDefault="00B15E3E" w:rsidP="005B1B53">
            <w:pPr>
              <w:spacing w:before="80" w:after="80"/>
              <w:rPr>
                <w:rFonts w:ascii="Arial Narrow" w:hAnsi="Arial Narrow" w:cs="Arial"/>
                <w:sz w:val="22"/>
                <w:szCs w:val="22"/>
              </w:rPr>
            </w:pPr>
            <w:r>
              <w:rPr>
                <w:rFonts w:ascii="Arial Narrow" w:hAnsi="Arial Narrow" w:cs="Arial"/>
                <w:sz w:val="22"/>
                <w:szCs w:val="22"/>
              </w:rPr>
              <w:t>I</w:t>
            </w:r>
            <w:r w:rsidR="007D7508" w:rsidRPr="00E2733F">
              <w:rPr>
                <w:rFonts w:ascii="Arial Narrow" w:hAnsi="Arial Narrow" w:cs="Arial"/>
                <w:sz w:val="22"/>
                <w:szCs w:val="22"/>
              </w:rPr>
              <w:t>mplement</w:t>
            </w:r>
            <w:r w:rsidR="008C4ABE">
              <w:rPr>
                <w:rFonts w:ascii="Arial Narrow" w:hAnsi="Arial Narrow" w:cs="Arial"/>
                <w:sz w:val="22"/>
                <w:szCs w:val="22"/>
              </w:rPr>
              <w:t xml:space="preserve"> </w:t>
            </w:r>
            <w:r w:rsidR="007D7508" w:rsidRPr="00E2733F">
              <w:rPr>
                <w:rFonts w:ascii="Arial Narrow" w:hAnsi="Arial Narrow" w:cs="Arial"/>
                <w:sz w:val="22"/>
                <w:szCs w:val="22"/>
              </w:rPr>
              <w:t>client plans,</w:t>
            </w:r>
            <w:r w:rsidR="008C4ABE">
              <w:rPr>
                <w:rFonts w:ascii="Arial Narrow" w:hAnsi="Arial Narrow" w:cs="Arial"/>
                <w:sz w:val="22"/>
                <w:szCs w:val="22"/>
              </w:rPr>
              <w:t xml:space="preserve"> </w:t>
            </w:r>
            <w:r>
              <w:rPr>
                <w:rFonts w:ascii="Arial Narrow" w:hAnsi="Arial Narrow" w:cs="Arial"/>
                <w:sz w:val="22"/>
                <w:szCs w:val="22"/>
              </w:rPr>
              <w:t xml:space="preserve">assist in the </w:t>
            </w:r>
            <w:r w:rsidR="00120902">
              <w:rPr>
                <w:rFonts w:ascii="Arial Narrow" w:hAnsi="Arial Narrow" w:cs="Arial"/>
                <w:sz w:val="22"/>
                <w:szCs w:val="22"/>
              </w:rPr>
              <w:t>development</w:t>
            </w:r>
            <w:r>
              <w:rPr>
                <w:rFonts w:ascii="Arial Narrow" w:hAnsi="Arial Narrow" w:cs="Arial"/>
                <w:sz w:val="22"/>
                <w:szCs w:val="22"/>
              </w:rPr>
              <w:t xml:space="preserve"> and review </w:t>
            </w:r>
            <w:r w:rsidR="007D7508" w:rsidRPr="00E2733F">
              <w:rPr>
                <w:rFonts w:ascii="Arial Narrow" w:hAnsi="Arial Narrow" w:cs="Arial"/>
                <w:sz w:val="22"/>
                <w:szCs w:val="22"/>
              </w:rPr>
              <w:t xml:space="preserve">as requested by Coordinator – </w:t>
            </w:r>
            <w:r w:rsidR="00D9126C">
              <w:rPr>
                <w:rFonts w:ascii="Arial Narrow" w:hAnsi="Arial Narrow" w:cs="Arial"/>
                <w:sz w:val="22"/>
                <w:szCs w:val="22"/>
              </w:rPr>
              <w:t>Community Connections</w:t>
            </w:r>
          </w:p>
          <w:p w:rsidR="007D7508" w:rsidRPr="00E2733F" w:rsidRDefault="007D7508" w:rsidP="00D9126C">
            <w:pPr>
              <w:spacing w:before="80" w:after="80"/>
              <w:rPr>
                <w:rFonts w:ascii="Arial Narrow" w:hAnsi="Arial Narrow" w:cs="Arial"/>
                <w:sz w:val="22"/>
                <w:szCs w:val="22"/>
              </w:rPr>
            </w:pPr>
            <w:r w:rsidRPr="00E2733F">
              <w:rPr>
                <w:rFonts w:ascii="Arial Narrow" w:hAnsi="Arial Narrow" w:cs="Arial"/>
                <w:sz w:val="22"/>
                <w:szCs w:val="22"/>
              </w:rPr>
              <w:t xml:space="preserve">Implement behavioural support plans, as requested by Coordinator – </w:t>
            </w:r>
            <w:r w:rsidR="00D9126C">
              <w:rPr>
                <w:rFonts w:ascii="Arial Narrow" w:hAnsi="Arial Narrow" w:cs="Arial"/>
                <w:sz w:val="22"/>
                <w:szCs w:val="22"/>
              </w:rPr>
              <w:t>Community Connections</w:t>
            </w:r>
            <w:r w:rsidRPr="00E2733F">
              <w:rPr>
                <w:rFonts w:ascii="Arial Narrow" w:hAnsi="Arial Narrow" w:cs="Arial"/>
                <w:sz w:val="22"/>
                <w:szCs w:val="22"/>
              </w:rPr>
              <w:t>.</w:t>
            </w:r>
          </w:p>
        </w:tc>
      </w:tr>
      <w:tr w:rsidR="007D7508" w:rsidRPr="00A451A3" w:rsidTr="00965F56">
        <w:tc>
          <w:tcPr>
            <w:tcW w:w="1550" w:type="dxa"/>
            <w:vMerge/>
            <w:tcBorders>
              <w:top w:val="single" w:sz="4" w:space="0" w:color="auto"/>
            </w:tcBorders>
          </w:tcPr>
          <w:p w:rsidR="007D7508" w:rsidRPr="00E2733F" w:rsidRDefault="007D7508" w:rsidP="005B1B53">
            <w:pPr>
              <w:spacing w:before="80" w:after="80"/>
              <w:rPr>
                <w:rFonts w:ascii="Arial Narrow" w:hAnsi="Arial Narrow" w:cs="Arial"/>
                <w:sz w:val="22"/>
                <w:szCs w:val="22"/>
              </w:rPr>
            </w:pPr>
          </w:p>
        </w:tc>
        <w:tc>
          <w:tcPr>
            <w:tcW w:w="8278" w:type="dxa"/>
          </w:tcPr>
          <w:p w:rsidR="007D7508" w:rsidRPr="00E2733F" w:rsidRDefault="007D7508" w:rsidP="008C4ABE">
            <w:pPr>
              <w:spacing w:before="80" w:after="80"/>
              <w:rPr>
                <w:rFonts w:ascii="Arial Narrow" w:hAnsi="Arial Narrow" w:cs="Arial"/>
                <w:sz w:val="22"/>
                <w:szCs w:val="22"/>
              </w:rPr>
            </w:pPr>
            <w:r w:rsidRPr="00E2733F">
              <w:rPr>
                <w:rFonts w:ascii="Arial Narrow" w:hAnsi="Arial Narrow" w:cs="Arial"/>
                <w:sz w:val="22"/>
                <w:szCs w:val="22"/>
              </w:rPr>
              <w:t xml:space="preserve">Follow up on any client/family queries, concerns and complaints </w:t>
            </w:r>
            <w:r w:rsidR="008C4ABE">
              <w:rPr>
                <w:rFonts w:ascii="Arial Narrow" w:hAnsi="Arial Narrow" w:cs="Arial"/>
                <w:sz w:val="22"/>
                <w:szCs w:val="22"/>
              </w:rPr>
              <w:t>with Coordinator</w:t>
            </w:r>
            <w:r w:rsidRPr="00E2733F">
              <w:rPr>
                <w:rFonts w:ascii="Arial Narrow" w:hAnsi="Arial Narrow" w:cs="Arial"/>
                <w:sz w:val="22"/>
                <w:szCs w:val="22"/>
              </w:rPr>
              <w:t>.</w:t>
            </w:r>
          </w:p>
        </w:tc>
      </w:tr>
      <w:tr w:rsidR="007D7508" w:rsidRPr="00A451A3" w:rsidTr="00965F56">
        <w:tc>
          <w:tcPr>
            <w:tcW w:w="1550" w:type="dxa"/>
            <w:vMerge/>
          </w:tcPr>
          <w:p w:rsidR="007D7508" w:rsidRPr="00E2733F" w:rsidRDefault="007D7508" w:rsidP="005B1B53">
            <w:pPr>
              <w:spacing w:before="80" w:after="80"/>
              <w:rPr>
                <w:rFonts w:ascii="Arial Narrow" w:hAnsi="Arial Narrow" w:cs="Arial"/>
                <w:sz w:val="22"/>
                <w:szCs w:val="22"/>
              </w:rPr>
            </w:pPr>
          </w:p>
        </w:tc>
        <w:tc>
          <w:tcPr>
            <w:tcW w:w="8278" w:type="dxa"/>
          </w:tcPr>
          <w:p w:rsidR="007D7508" w:rsidRPr="00E2733F" w:rsidRDefault="007D7508" w:rsidP="008C4ABE">
            <w:pPr>
              <w:pStyle w:val="BodyText3"/>
              <w:tabs>
                <w:tab w:val="num" w:pos="1080"/>
              </w:tabs>
              <w:spacing w:before="80" w:after="80"/>
              <w:jc w:val="left"/>
              <w:rPr>
                <w:rFonts w:ascii="Arial Narrow" w:hAnsi="Arial Narrow" w:cs="Arial"/>
                <w:szCs w:val="22"/>
              </w:rPr>
            </w:pPr>
            <w:r w:rsidRPr="00E2733F">
              <w:rPr>
                <w:rFonts w:ascii="Arial Narrow" w:hAnsi="Arial Narrow" w:cs="Arial"/>
                <w:szCs w:val="22"/>
              </w:rPr>
              <w:t xml:space="preserve"> </w:t>
            </w:r>
            <w:r w:rsidR="00B15E3E">
              <w:rPr>
                <w:rFonts w:ascii="Arial Narrow" w:hAnsi="Arial Narrow" w:cs="Arial"/>
                <w:szCs w:val="22"/>
              </w:rPr>
              <w:t xml:space="preserve">Maintain </w:t>
            </w:r>
            <w:r w:rsidRPr="00E2733F">
              <w:rPr>
                <w:rFonts w:ascii="Arial Narrow" w:hAnsi="Arial Narrow" w:cs="Arial"/>
                <w:szCs w:val="22"/>
              </w:rPr>
              <w:t>a range of relationships with community providers and be familiar with what activities and supports are available.</w:t>
            </w:r>
          </w:p>
        </w:tc>
      </w:tr>
      <w:tr w:rsidR="007D7508" w:rsidRPr="00A451A3" w:rsidTr="00965F56">
        <w:tc>
          <w:tcPr>
            <w:tcW w:w="1550" w:type="dxa"/>
            <w:vMerge/>
          </w:tcPr>
          <w:p w:rsidR="007D7508" w:rsidRPr="00E2733F" w:rsidRDefault="007D7508" w:rsidP="005B1B53">
            <w:pPr>
              <w:spacing w:before="80" w:after="80"/>
              <w:rPr>
                <w:rFonts w:ascii="Arial Narrow" w:hAnsi="Arial Narrow" w:cs="Arial"/>
                <w:sz w:val="22"/>
                <w:szCs w:val="22"/>
              </w:rPr>
            </w:pPr>
          </w:p>
        </w:tc>
        <w:tc>
          <w:tcPr>
            <w:tcW w:w="8278" w:type="dxa"/>
          </w:tcPr>
          <w:p w:rsidR="007D7508" w:rsidRPr="00E2733F" w:rsidRDefault="007D7508" w:rsidP="005B1B53">
            <w:pPr>
              <w:pStyle w:val="BodyText3"/>
              <w:tabs>
                <w:tab w:val="num" w:pos="1080"/>
              </w:tabs>
              <w:spacing w:before="80" w:after="80"/>
              <w:jc w:val="left"/>
              <w:rPr>
                <w:rFonts w:ascii="Arial Narrow" w:hAnsi="Arial Narrow" w:cs="Arial"/>
                <w:szCs w:val="22"/>
              </w:rPr>
            </w:pPr>
            <w:r w:rsidRPr="00E2733F">
              <w:rPr>
                <w:rFonts w:ascii="Arial Narrow" w:hAnsi="Arial Narrow" w:cs="Arial"/>
                <w:szCs w:val="22"/>
              </w:rPr>
              <w:t>Assist clients to move from group-based and facility-based activities to engage in meaningful activities and valued roles in the community that they deem to be important, wherever possible</w:t>
            </w:r>
          </w:p>
        </w:tc>
      </w:tr>
      <w:tr w:rsidR="007D7508" w:rsidRPr="00A451A3" w:rsidTr="00965F56">
        <w:tc>
          <w:tcPr>
            <w:tcW w:w="1550" w:type="dxa"/>
            <w:vMerge/>
          </w:tcPr>
          <w:p w:rsidR="007D7508" w:rsidRPr="00E2733F" w:rsidRDefault="007D7508" w:rsidP="005B1B53">
            <w:pPr>
              <w:spacing w:before="80" w:after="80"/>
              <w:rPr>
                <w:rFonts w:ascii="Arial Narrow" w:hAnsi="Arial Narrow" w:cs="Arial"/>
                <w:sz w:val="22"/>
                <w:szCs w:val="22"/>
              </w:rPr>
            </w:pPr>
          </w:p>
        </w:tc>
        <w:tc>
          <w:tcPr>
            <w:tcW w:w="8278" w:type="dxa"/>
          </w:tcPr>
          <w:p w:rsidR="007D7508" w:rsidRPr="00E2733F" w:rsidRDefault="00B15E3E" w:rsidP="005B1B53">
            <w:pPr>
              <w:spacing w:before="80" w:after="80"/>
              <w:rPr>
                <w:rFonts w:ascii="Arial Narrow" w:hAnsi="Arial Narrow" w:cs="Arial"/>
                <w:sz w:val="22"/>
                <w:szCs w:val="22"/>
              </w:rPr>
            </w:pPr>
            <w:r>
              <w:rPr>
                <w:rFonts w:ascii="Arial Narrow" w:hAnsi="Arial Narrow" w:cs="Arial"/>
                <w:sz w:val="22"/>
                <w:szCs w:val="22"/>
              </w:rPr>
              <w:t>I</w:t>
            </w:r>
            <w:r w:rsidR="007D7508" w:rsidRPr="00E2733F">
              <w:rPr>
                <w:rFonts w:ascii="Arial Narrow" w:hAnsi="Arial Narrow" w:cs="Arial"/>
                <w:sz w:val="22"/>
                <w:szCs w:val="22"/>
              </w:rPr>
              <w:t xml:space="preserve">mplement strategies that foster mutual partnerships between McCallum, the community and individuals with a disability and their families in conjunction </w:t>
            </w:r>
            <w:proofErr w:type="gramStart"/>
            <w:r w:rsidR="00965F56">
              <w:rPr>
                <w:rFonts w:ascii="Arial Narrow" w:hAnsi="Arial Narrow" w:cs="Arial"/>
                <w:sz w:val="22"/>
                <w:szCs w:val="22"/>
              </w:rPr>
              <w:t>with  Coordinator</w:t>
            </w:r>
            <w:proofErr w:type="gramEnd"/>
            <w:r w:rsidR="00965F56">
              <w:rPr>
                <w:rFonts w:ascii="Arial Narrow" w:hAnsi="Arial Narrow" w:cs="Arial"/>
                <w:sz w:val="22"/>
                <w:szCs w:val="22"/>
              </w:rPr>
              <w:t>.</w:t>
            </w:r>
          </w:p>
          <w:p w:rsidR="007D7508" w:rsidRPr="00E2733F" w:rsidRDefault="007D7508" w:rsidP="005B1B53">
            <w:pPr>
              <w:pStyle w:val="BodyText3"/>
              <w:tabs>
                <w:tab w:val="num" w:pos="1080"/>
              </w:tabs>
              <w:spacing w:before="80" w:after="80"/>
              <w:jc w:val="left"/>
              <w:rPr>
                <w:rFonts w:ascii="Arial Narrow" w:hAnsi="Arial Narrow" w:cs="Arial"/>
                <w:szCs w:val="22"/>
              </w:rPr>
            </w:pPr>
            <w:r w:rsidRPr="00E2733F">
              <w:rPr>
                <w:rFonts w:ascii="Arial Narrow" w:hAnsi="Arial Narrow" w:cs="Arial"/>
                <w:szCs w:val="22"/>
              </w:rPr>
              <w:t>Ensure each client is accessing the community using the most independent means possible.</w:t>
            </w:r>
          </w:p>
        </w:tc>
      </w:tr>
      <w:tr w:rsidR="007D7508" w:rsidRPr="00A451A3" w:rsidTr="00965F56">
        <w:tc>
          <w:tcPr>
            <w:tcW w:w="1550" w:type="dxa"/>
            <w:vMerge/>
          </w:tcPr>
          <w:p w:rsidR="007D7508" w:rsidRPr="00E2733F" w:rsidRDefault="007D7508" w:rsidP="005B1B53">
            <w:pPr>
              <w:spacing w:before="80" w:after="80"/>
              <w:rPr>
                <w:rFonts w:ascii="Arial Narrow" w:hAnsi="Arial Narrow" w:cs="Arial"/>
                <w:sz w:val="22"/>
                <w:szCs w:val="22"/>
              </w:rPr>
            </w:pPr>
          </w:p>
        </w:tc>
        <w:tc>
          <w:tcPr>
            <w:tcW w:w="8278" w:type="dxa"/>
          </w:tcPr>
          <w:p w:rsidR="007D7508" w:rsidRPr="00E2733F" w:rsidRDefault="007D7508" w:rsidP="005B1B53">
            <w:pPr>
              <w:pStyle w:val="BodyText3"/>
              <w:spacing w:before="80" w:after="80"/>
              <w:jc w:val="left"/>
              <w:rPr>
                <w:rFonts w:ascii="Arial Narrow" w:hAnsi="Arial Narrow" w:cs="Arial"/>
                <w:szCs w:val="22"/>
              </w:rPr>
            </w:pPr>
            <w:r w:rsidRPr="00E2733F">
              <w:rPr>
                <w:rFonts w:ascii="Arial Narrow" w:hAnsi="Arial Narrow" w:cs="Arial"/>
                <w:szCs w:val="22"/>
              </w:rPr>
              <w:t>Ensure each client is familiar with the process to be used if they have a concern or issue, and that they feel comfortable in exercising their rights and responsibilities</w:t>
            </w:r>
          </w:p>
        </w:tc>
      </w:tr>
      <w:tr w:rsidR="007D7508" w:rsidRPr="00A451A3" w:rsidTr="00965F56">
        <w:tc>
          <w:tcPr>
            <w:tcW w:w="1550" w:type="dxa"/>
            <w:vMerge/>
          </w:tcPr>
          <w:p w:rsidR="007D7508" w:rsidRPr="00E2733F" w:rsidRDefault="007D7508" w:rsidP="005B1B53">
            <w:pPr>
              <w:spacing w:before="80" w:after="80"/>
              <w:rPr>
                <w:rFonts w:ascii="Arial Narrow" w:hAnsi="Arial Narrow" w:cs="Arial"/>
                <w:sz w:val="22"/>
                <w:szCs w:val="22"/>
              </w:rPr>
            </w:pPr>
          </w:p>
        </w:tc>
        <w:tc>
          <w:tcPr>
            <w:tcW w:w="8278" w:type="dxa"/>
          </w:tcPr>
          <w:p w:rsidR="007D7508" w:rsidRPr="00E2733F" w:rsidRDefault="007D7508" w:rsidP="005B1B53">
            <w:pPr>
              <w:pStyle w:val="BodyText3"/>
              <w:spacing w:before="80" w:after="80"/>
              <w:jc w:val="left"/>
              <w:rPr>
                <w:rFonts w:ascii="Arial Narrow" w:hAnsi="Arial Narrow" w:cs="Arial"/>
                <w:szCs w:val="22"/>
              </w:rPr>
            </w:pPr>
            <w:r w:rsidRPr="00E2733F">
              <w:rPr>
                <w:rFonts w:ascii="Arial Narrow" w:hAnsi="Arial Narrow" w:cs="Arial"/>
                <w:szCs w:val="22"/>
              </w:rPr>
              <w:t>Provide assistance with personal care if required and appropriate.</w:t>
            </w:r>
          </w:p>
        </w:tc>
      </w:tr>
      <w:tr w:rsidR="007D7508" w:rsidRPr="00A451A3" w:rsidTr="00965F56">
        <w:tc>
          <w:tcPr>
            <w:tcW w:w="1550" w:type="dxa"/>
            <w:vMerge/>
          </w:tcPr>
          <w:p w:rsidR="007D7508" w:rsidRPr="00E2733F" w:rsidRDefault="007D7508" w:rsidP="005B1B53">
            <w:pPr>
              <w:spacing w:before="80" w:after="80"/>
              <w:rPr>
                <w:rFonts w:ascii="Arial Narrow" w:hAnsi="Arial Narrow" w:cs="Arial"/>
                <w:sz w:val="22"/>
                <w:szCs w:val="22"/>
              </w:rPr>
            </w:pPr>
          </w:p>
        </w:tc>
        <w:tc>
          <w:tcPr>
            <w:tcW w:w="8278" w:type="dxa"/>
          </w:tcPr>
          <w:p w:rsidR="007D7508" w:rsidRPr="00E2733F" w:rsidRDefault="008C4ABE" w:rsidP="005B1B53">
            <w:pPr>
              <w:spacing w:before="80" w:after="80"/>
              <w:rPr>
                <w:rFonts w:ascii="Arial Narrow" w:hAnsi="Arial Narrow" w:cs="Arial"/>
                <w:sz w:val="22"/>
                <w:szCs w:val="22"/>
              </w:rPr>
            </w:pPr>
            <w:r>
              <w:rPr>
                <w:rFonts w:ascii="Arial Narrow" w:hAnsi="Arial Narrow" w:cs="Arial"/>
                <w:sz w:val="22"/>
                <w:szCs w:val="22"/>
              </w:rPr>
              <w:t>I</w:t>
            </w:r>
            <w:r w:rsidR="007D7508" w:rsidRPr="00E2733F">
              <w:rPr>
                <w:rFonts w:ascii="Arial Narrow" w:hAnsi="Arial Narrow" w:cs="Arial"/>
                <w:sz w:val="22"/>
                <w:szCs w:val="22"/>
              </w:rPr>
              <w:t>mplement the outcome measurement framework to evaluate the outcomes of people accessing the service, including their families and carers.</w:t>
            </w:r>
          </w:p>
          <w:p w:rsidR="007D7508" w:rsidRPr="00E2733F" w:rsidRDefault="007D7508" w:rsidP="008C4ABE">
            <w:pPr>
              <w:spacing w:before="80" w:after="80"/>
              <w:rPr>
                <w:rFonts w:ascii="Arial Narrow" w:hAnsi="Arial Narrow" w:cs="Arial"/>
                <w:sz w:val="22"/>
                <w:szCs w:val="22"/>
              </w:rPr>
            </w:pPr>
            <w:r w:rsidRPr="00E2733F">
              <w:rPr>
                <w:rFonts w:ascii="Arial Narrow" w:hAnsi="Arial Narrow" w:cs="Arial"/>
                <w:sz w:val="22"/>
                <w:szCs w:val="22"/>
              </w:rPr>
              <w:t xml:space="preserve"> </w:t>
            </w:r>
            <w:r w:rsidR="008C4ABE">
              <w:rPr>
                <w:rFonts w:ascii="Arial Narrow" w:hAnsi="Arial Narrow" w:cs="Arial"/>
                <w:sz w:val="22"/>
                <w:szCs w:val="22"/>
              </w:rPr>
              <w:t>U</w:t>
            </w:r>
            <w:r w:rsidRPr="00E2733F">
              <w:rPr>
                <w:rFonts w:ascii="Arial Narrow" w:hAnsi="Arial Narrow" w:cs="Arial"/>
                <w:sz w:val="22"/>
                <w:szCs w:val="22"/>
              </w:rPr>
              <w:t>se data and information to inform service delivery.</w:t>
            </w:r>
          </w:p>
        </w:tc>
      </w:tr>
      <w:tr w:rsidR="007D7508" w:rsidRPr="00A451A3" w:rsidTr="00965F56">
        <w:tc>
          <w:tcPr>
            <w:tcW w:w="1550" w:type="dxa"/>
            <w:vMerge/>
          </w:tcPr>
          <w:p w:rsidR="007D7508" w:rsidRPr="00E2733F" w:rsidRDefault="007D7508" w:rsidP="005B1B53">
            <w:pPr>
              <w:spacing w:before="80" w:after="80"/>
              <w:rPr>
                <w:rFonts w:ascii="Arial Narrow" w:hAnsi="Arial Narrow" w:cs="Arial"/>
                <w:sz w:val="22"/>
                <w:szCs w:val="22"/>
              </w:rPr>
            </w:pPr>
          </w:p>
        </w:tc>
        <w:tc>
          <w:tcPr>
            <w:tcW w:w="8278" w:type="dxa"/>
            <w:tcBorders>
              <w:bottom w:val="single" w:sz="4" w:space="0" w:color="auto"/>
            </w:tcBorders>
          </w:tcPr>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t>Effectively manage grievance in accordance with McCallum’s policy.</w:t>
            </w:r>
          </w:p>
          <w:p w:rsidR="007D7508" w:rsidRPr="00E2733F" w:rsidRDefault="007D7508" w:rsidP="005B1B53">
            <w:pPr>
              <w:spacing w:before="80" w:after="80"/>
              <w:rPr>
                <w:rFonts w:ascii="Arial Narrow" w:hAnsi="Arial Narrow" w:cs="Arial"/>
                <w:sz w:val="22"/>
                <w:szCs w:val="22"/>
              </w:rPr>
            </w:pPr>
          </w:p>
          <w:p w:rsidR="007D7508" w:rsidRDefault="007D7508" w:rsidP="005B1B53">
            <w:pPr>
              <w:spacing w:before="80" w:after="80"/>
              <w:rPr>
                <w:rFonts w:ascii="Arial Narrow" w:hAnsi="Arial Narrow" w:cs="Arial"/>
                <w:sz w:val="22"/>
                <w:szCs w:val="22"/>
              </w:rPr>
            </w:pPr>
            <w:r w:rsidRPr="00E2733F">
              <w:rPr>
                <w:rFonts w:ascii="Arial Narrow" w:hAnsi="Arial Narrow" w:cs="Arial"/>
                <w:sz w:val="22"/>
                <w:szCs w:val="22"/>
              </w:rPr>
              <w:t xml:space="preserve">Ensure the administration and dispensing of medication is consistent with McCallum’s policies and </w:t>
            </w:r>
            <w:proofErr w:type="gramStart"/>
            <w:r w:rsidRPr="00E2733F">
              <w:rPr>
                <w:rFonts w:ascii="Arial Narrow" w:hAnsi="Arial Narrow" w:cs="Arial"/>
                <w:sz w:val="22"/>
                <w:szCs w:val="22"/>
              </w:rPr>
              <w:t>provide</w:t>
            </w:r>
            <w:proofErr w:type="gramEnd"/>
            <w:r w:rsidRPr="00E2733F">
              <w:rPr>
                <w:rFonts w:ascii="Arial Narrow" w:hAnsi="Arial Narrow" w:cs="Arial"/>
                <w:sz w:val="22"/>
                <w:szCs w:val="22"/>
              </w:rPr>
              <w:t xml:space="preserve"> assistance as needed.</w:t>
            </w:r>
          </w:p>
          <w:p w:rsidR="008C4ABE" w:rsidRPr="00E2733F" w:rsidRDefault="008C4ABE" w:rsidP="005B1B53">
            <w:pPr>
              <w:spacing w:before="80" w:after="80"/>
              <w:rPr>
                <w:rFonts w:ascii="Arial Narrow" w:hAnsi="Arial Narrow" w:cs="Arial"/>
                <w:sz w:val="22"/>
                <w:szCs w:val="22"/>
              </w:rPr>
            </w:pPr>
            <w:r>
              <w:rPr>
                <w:rFonts w:ascii="Arial Narrow" w:hAnsi="Arial Narrow" w:cs="Arial"/>
                <w:sz w:val="22"/>
                <w:szCs w:val="22"/>
              </w:rPr>
              <w:t>Administer medication once completed the medication competency assessment form.</w:t>
            </w:r>
          </w:p>
        </w:tc>
      </w:tr>
      <w:tr w:rsidR="007D7508" w:rsidRPr="00A451A3" w:rsidTr="00965F56">
        <w:tc>
          <w:tcPr>
            <w:tcW w:w="1550" w:type="dxa"/>
            <w:vMerge w:val="restart"/>
            <w:tcBorders>
              <w:top w:val="single" w:sz="4" w:space="0" w:color="auto"/>
            </w:tcBorders>
          </w:tcPr>
          <w:p w:rsidR="007D7508" w:rsidRPr="00E2733F" w:rsidRDefault="00133652" w:rsidP="008C4ABE">
            <w:pPr>
              <w:spacing w:before="80" w:after="80"/>
              <w:rPr>
                <w:rFonts w:ascii="Arial Narrow" w:hAnsi="Arial Narrow" w:cs="Arial"/>
                <w:b/>
                <w:sz w:val="22"/>
                <w:szCs w:val="22"/>
              </w:rPr>
            </w:pPr>
            <w:r>
              <w:rPr>
                <w:rFonts w:ascii="Arial Narrow" w:hAnsi="Arial Narrow" w:cs="Arial"/>
                <w:b/>
                <w:sz w:val="22"/>
                <w:szCs w:val="22"/>
              </w:rPr>
              <w:t>Teamwork and</w:t>
            </w:r>
            <w:r w:rsidR="007D7508" w:rsidRPr="00E2733F">
              <w:rPr>
                <w:rFonts w:ascii="Arial Narrow" w:hAnsi="Arial Narrow" w:cs="Arial"/>
                <w:b/>
                <w:sz w:val="22"/>
                <w:szCs w:val="22"/>
              </w:rPr>
              <w:t xml:space="preserve"> Performance  </w:t>
            </w:r>
          </w:p>
        </w:tc>
        <w:tc>
          <w:tcPr>
            <w:tcW w:w="8278" w:type="dxa"/>
            <w:tcBorders>
              <w:top w:val="single" w:sz="4" w:space="0" w:color="auto"/>
            </w:tcBorders>
          </w:tcPr>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t>Actively participate in the supervision, mentoring and staff appraisal processes.</w:t>
            </w:r>
          </w:p>
        </w:tc>
      </w:tr>
      <w:tr w:rsidR="007D7508" w:rsidRPr="00A451A3" w:rsidTr="00965F56">
        <w:tc>
          <w:tcPr>
            <w:tcW w:w="1550" w:type="dxa"/>
            <w:vMerge/>
            <w:tcBorders>
              <w:top w:val="single" w:sz="4" w:space="0" w:color="auto"/>
            </w:tcBorders>
          </w:tcPr>
          <w:p w:rsidR="007D7508" w:rsidRPr="00E2733F" w:rsidRDefault="007D7508" w:rsidP="005B1B53">
            <w:pPr>
              <w:spacing w:before="80" w:after="80"/>
              <w:rPr>
                <w:rFonts w:ascii="Arial Narrow" w:hAnsi="Arial Narrow" w:cs="Arial"/>
                <w:sz w:val="22"/>
                <w:szCs w:val="22"/>
              </w:rPr>
            </w:pPr>
          </w:p>
        </w:tc>
        <w:tc>
          <w:tcPr>
            <w:tcW w:w="8278" w:type="dxa"/>
          </w:tcPr>
          <w:p w:rsidR="007D7508" w:rsidRPr="00E2733F" w:rsidRDefault="008C4ABE" w:rsidP="005B1B53">
            <w:pPr>
              <w:spacing w:before="80" w:after="80"/>
              <w:rPr>
                <w:rFonts w:ascii="Arial Narrow" w:hAnsi="Arial Narrow" w:cs="Arial"/>
                <w:sz w:val="22"/>
                <w:szCs w:val="22"/>
              </w:rPr>
            </w:pPr>
            <w:r>
              <w:rPr>
                <w:rFonts w:ascii="Arial Narrow" w:hAnsi="Arial Narrow" w:cs="Arial"/>
                <w:sz w:val="22"/>
                <w:szCs w:val="22"/>
              </w:rPr>
              <w:t xml:space="preserve">Under guidance of coordinator </w:t>
            </w:r>
            <w:r w:rsidR="007D7508" w:rsidRPr="00E2733F">
              <w:rPr>
                <w:rFonts w:ascii="Arial Narrow" w:hAnsi="Arial Narrow" w:cs="Arial"/>
                <w:sz w:val="22"/>
                <w:szCs w:val="22"/>
              </w:rPr>
              <w:t>Implement services and supports that are consistent with standards of operation, program objectives and individuals plans in consultation with clients, staff and where relevant, families and carers.</w:t>
            </w:r>
          </w:p>
        </w:tc>
      </w:tr>
      <w:tr w:rsidR="007D7508" w:rsidRPr="00A451A3" w:rsidTr="00965F56">
        <w:tc>
          <w:tcPr>
            <w:tcW w:w="1550" w:type="dxa"/>
            <w:vMerge/>
            <w:tcBorders>
              <w:top w:val="single" w:sz="4" w:space="0" w:color="auto"/>
            </w:tcBorders>
          </w:tcPr>
          <w:p w:rsidR="007D7508" w:rsidRPr="00E2733F" w:rsidRDefault="007D7508" w:rsidP="005B1B53">
            <w:pPr>
              <w:spacing w:before="80" w:after="80"/>
              <w:rPr>
                <w:rFonts w:ascii="Arial Narrow" w:hAnsi="Arial Narrow" w:cs="Arial"/>
                <w:sz w:val="22"/>
                <w:szCs w:val="22"/>
              </w:rPr>
            </w:pPr>
          </w:p>
        </w:tc>
        <w:tc>
          <w:tcPr>
            <w:tcW w:w="8278" w:type="dxa"/>
          </w:tcPr>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t>Support the orientation and training of new staff members and volunteers.</w:t>
            </w:r>
          </w:p>
        </w:tc>
      </w:tr>
      <w:tr w:rsidR="007D7508" w:rsidRPr="00A451A3" w:rsidTr="00965F56">
        <w:tc>
          <w:tcPr>
            <w:tcW w:w="1550" w:type="dxa"/>
            <w:vMerge/>
            <w:tcBorders>
              <w:top w:val="single" w:sz="4" w:space="0" w:color="auto"/>
            </w:tcBorders>
          </w:tcPr>
          <w:p w:rsidR="007D7508" w:rsidRPr="00E2733F" w:rsidRDefault="007D7508" w:rsidP="005B1B53">
            <w:pPr>
              <w:spacing w:before="80" w:after="80"/>
              <w:rPr>
                <w:rFonts w:ascii="Arial Narrow" w:hAnsi="Arial Narrow" w:cs="Arial"/>
                <w:sz w:val="22"/>
                <w:szCs w:val="22"/>
              </w:rPr>
            </w:pPr>
          </w:p>
        </w:tc>
        <w:tc>
          <w:tcPr>
            <w:tcW w:w="8278" w:type="dxa"/>
          </w:tcPr>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t>Work cooperatively as part of the Communication Connections team and contribute to a positive work culture.</w:t>
            </w:r>
          </w:p>
        </w:tc>
      </w:tr>
      <w:tr w:rsidR="007D7508" w:rsidRPr="00A451A3" w:rsidTr="00965F56">
        <w:tc>
          <w:tcPr>
            <w:tcW w:w="1550" w:type="dxa"/>
            <w:vMerge/>
            <w:tcBorders>
              <w:top w:val="single" w:sz="4" w:space="0" w:color="auto"/>
            </w:tcBorders>
          </w:tcPr>
          <w:p w:rsidR="007D7508" w:rsidRPr="00E2733F" w:rsidRDefault="007D7508" w:rsidP="005B1B53">
            <w:pPr>
              <w:spacing w:before="80" w:after="80"/>
              <w:rPr>
                <w:rFonts w:ascii="Arial Narrow" w:hAnsi="Arial Narrow" w:cs="Arial"/>
                <w:sz w:val="22"/>
                <w:szCs w:val="22"/>
              </w:rPr>
            </w:pPr>
          </w:p>
        </w:tc>
        <w:tc>
          <w:tcPr>
            <w:tcW w:w="8278" w:type="dxa"/>
          </w:tcPr>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t>Work positively with other McCallum personnel.</w:t>
            </w:r>
          </w:p>
        </w:tc>
      </w:tr>
      <w:tr w:rsidR="007D7508" w:rsidRPr="00A451A3" w:rsidTr="00965F56">
        <w:tc>
          <w:tcPr>
            <w:tcW w:w="1550" w:type="dxa"/>
            <w:vMerge/>
          </w:tcPr>
          <w:p w:rsidR="007D7508" w:rsidRPr="00E2733F" w:rsidRDefault="007D7508" w:rsidP="005B1B53">
            <w:pPr>
              <w:spacing w:before="80" w:after="80"/>
              <w:rPr>
                <w:rFonts w:ascii="Arial Narrow" w:hAnsi="Arial Narrow" w:cs="Arial"/>
                <w:sz w:val="22"/>
                <w:szCs w:val="22"/>
              </w:rPr>
            </w:pPr>
          </w:p>
        </w:tc>
        <w:tc>
          <w:tcPr>
            <w:tcW w:w="8278" w:type="dxa"/>
          </w:tcPr>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t>Continue to learn and develop your skills and keep up to date with relevant policies in relation to legislation, theory and practice within the disability field and participate in staff development on an ongoing basis.</w:t>
            </w:r>
          </w:p>
        </w:tc>
      </w:tr>
      <w:tr w:rsidR="007D7508" w:rsidRPr="00A451A3" w:rsidTr="00965F56">
        <w:tc>
          <w:tcPr>
            <w:tcW w:w="1550" w:type="dxa"/>
            <w:vMerge/>
          </w:tcPr>
          <w:p w:rsidR="007D7508" w:rsidRPr="00E2733F" w:rsidRDefault="007D7508" w:rsidP="005B1B53">
            <w:pPr>
              <w:spacing w:before="80" w:after="80"/>
              <w:rPr>
                <w:rFonts w:ascii="Arial Narrow" w:hAnsi="Arial Narrow" w:cs="Arial"/>
                <w:sz w:val="22"/>
                <w:szCs w:val="22"/>
              </w:rPr>
            </w:pPr>
          </w:p>
        </w:tc>
        <w:tc>
          <w:tcPr>
            <w:tcW w:w="8278" w:type="dxa"/>
          </w:tcPr>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t>Attend and participate in staff meetings</w:t>
            </w:r>
            <w:r w:rsidR="008C4ABE">
              <w:rPr>
                <w:rFonts w:ascii="Arial Narrow" w:hAnsi="Arial Narrow" w:cs="Arial"/>
                <w:sz w:val="22"/>
                <w:szCs w:val="22"/>
              </w:rPr>
              <w:t xml:space="preserve"> and training as requested</w:t>
            </w:r>
            <w:proofErr w:type="gramStart"/>
            <w:r w:rsidR="008C4ABE">
              <w:rPr>
                <w:rFonts w:ascii="Arial Narrow" w:hAnsi="Arial Narrow" w:cs="Arial"/>
                <w:sz w:val="22"/>
                <w:szCs w:val="22"/>
              </w:rPr>
              <w:t>.</w:t>
            </w:r>
            <w:r w:rsidRPr="00E2733F">
              <w:rPr>
                <w:rFonts w:ascii="Arial Narrow" w:hAnsi="Arial Narrow" w:cs="Arial"/>
                <w:sz w:val="22"/>
                <w:szCs w:val="22"/>
              </w:rPr>
              <w:t>.</w:t>
            </w:r>
            <w:proofErr w:type="gramEnd"/>
          </w:p>
        </w:tc>
      </w:tr>
      <w:tr w:rsidR="007D7508" w:rsidRPr="00A451A3" w:rsidTr="00965F56">
        <w:trPr>
          <w:trHeight w:val="423"/>
        </w:trPr>
        <w:tc>
          <w:tcPr>
            <w:tcW w:w="1550" w:type="dxa"/>
            <w:vMerge/>
          </w:tcPr>
          <w:p w:rsidR="007D7508" w:rsidRPr="00E2733F" w:rsidRDefault="007D7508" w:rsidP="005B1B53">
            <w:pPr>
              <w:spacing w:before="80" w:after="80"/>
              <w:rPr>
                <w:rFonts w:ascii="Arial Narrow" w:hAnsi="Arial Narrow" w:cs="Arial"/>
                <w:sz w:val="22"/>
                <w:szCs w:val="22"/>
              </w:rPr>
            </w:pPr>
          </w:p>
        </w:tc>
        <w:tc>
          <w:tcPr>
            <w:tcW w:w="8278" w:type="dxa"/>
          </w:tcPr>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t>Confidently raise concerns or issues with other staff or management and follow-up and implement any required action.</w:t>
            </w:r>
          </w:p>
        </w:tc>
      </w:tr>
      <w:tr w:rsidR="007D7508" w:rsidRPr="00A451A3" w:rsidTr="00965F56">
        <w:tc>
          <w:tcPr>
            <w:tcW w:w="1550" w:type="dxa"/>
            <w:vMerge w:val="restart"/>
            <w:tcBorders>
              <w:top w:val="single" w:sz="4" w:space="0" w:color="auto"/>
            </w:tcBorders>
          </w:tcPr>
          <w:p w:rsidR="007D7508" w:rsidRPr="00E2733F" w:rsidRDefault="007D7508" w:rsidP="005B1B53">
            <w:pPr>
              <w:pStyle w:val="BodyText3"/>
              <w:spacing w:before="80" w:after="80"/>
              <w:jc w:val="left"/>
              <w:rPr>
                <w:rFonts w:ascii="Arial Narrow" w:hAnsi="Arial Narrow" w:cs="Arial"/>
                <w:b/>
                <w:szCs w:val="22"/>
              </w:rPr>
            </w:pPr>
            <w:r w:rsidRPr="00E2733F">
              <w:rPr>
                <w:rFonts w:ascii="Arial Narrow" w:hAnsi="Arial Narrow" w:cs="Arial"/>
                <w:b/>
                <w:szCs w:val="22"/>
              </w:rPr>
              <w:t>Networks – Internal &amp; External</w:t>
            </w:r>
          </w:p>
        </w:tc>
        <w:tc>
          <w:tcPr>
            <w:tcW w:w="8278" w:type="dxa"/>
            <w:tcBorders>
              <w:top w:val="single" w:sz="4" w:space="0" w:color="auto"/>
            </w:tcBorders>
          </w:tcPr>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t xml:space="preserve">Build and maintain positive relationships with other McCallum programs and external networks </w:t>
            </w:r>
          </w:p>
        </w:tc>
      </w:tr>
      <w:tr w:rsidR="007D7508" w:rsidRPr="00A451A3" w:rsidTr="00965F56">
        <w:tc>
          <w:tcPr>
            <w:tcW w:w="1550" w:type="dxa"/>
            <w:vMerge/>
          </w:tcPr>
          <w:p w:rsidR="007D7508" w:rsidRPr="00E2733F" w:rsidRDefault="007D7508" w:rsidP="005B1B53">
            <w:pPr>
              <w:pStyle w:val="BodyText3"/>
              <w:spacing w:before="80" w:after="80"/>
              <w:jc w:val="left"/>
              <w:rPr>
                <w:rFonts w:ascii="Arial Narrow" w:hAnsi="Arial Narrow" w:cs="Arial"/>
                <w:szCs w:val="22"/>
              </w:rPr>
            </w:pPr>
          </w:p>
        </w:tc>
        <w:tc>
          <w:tcPr>
            <w:tcW w:w="8278" w:type="dxa"/>
          </w:tcPr>
          <w:p w:rsidR="007D7508" w:rsidRPr="00E2733F" w:rsidRDefault="007D7508" w:rsidP="008C4ABE">
            <w:pPr>
              <w:spacing w:before="80" w:after="80"/>
              <w:rPr>
                <w:rFonts w:ascii="Arial Narrow" w:hAnsi="Arial Narrow" w:cs="Arial"/>
                <w:sz w:val="22"/>
                <w:szCs w:val="22"/>
              </w:rPr>
            </w:pPr>
            <w:r w:rsidRPr="00E2733F">
              <w:rPr>
                <w:rFonts w:ascii="Arial Narrow" w:hAnsi="Arial Narrow" w:cs="Arial"/>
                <w:sz w:val="22"/>
                <w:szCs w:val="22"/>
              </w:rPr>
              <w:t xml:space="preserve"> </w:t>
            </w:r>
            <w:r w:rsidR="00120902" w:rsidRPr="00E2733F">
              <w:rPr>
                <w:rFonts w:ascii="Arial Narrow" w:hAnsi="Arial Narrow" w:cs="Arial"/>
                <w:sz w:val="22"/>
                <w:szCs w:val="22"/>
              </w:rPr>
              <w:t>Maintain</w:t>
            </w:r>
            <w:r w:rsidRPr="00E2733F">
              <w:rPr>
                <w:rFonts w:ascii="Arial Narrow" w:hAnsi="Arial Narrow" w:cs="Arial"/>
                <w:sz w:val="22"/>
                <w:szCs w:val="22"/>
              </w:rPr>
              <w:t xml:space="preserve"> positive relationships and networks in the community to increase the opportunities available for clients.</w:t>
            </w:r>
          </w:p>
        </w:tc>
      </w:tr>
      <w:tr w:rsidR="007D7508" w:rsidRPr="00A451A3" w:rsidTr="00965F56">
        <w:tc>
          <w:tcPr>
            <w:tcW w:w="1550" w:type="dxa"/>
            <w:vMerge w:val="restart"/>
            <w:tcBorders>
              <w:top w:val="single" w:sz="4" w:space="0" w:color="auto"/>
            </w:tcBorders>
          </w:tcPr>
          <w:p w:rsidR="007D7508" w:rsidRPr="00E2733F" w:rsidRDefault="007D7508" w:rsidP="005B1B53">
            <w:pPr>
              <w:spacing w:before="80" w:after="80"/>
              <w:rPr>
                <w:rFonts w:ascii="Arial Narrow" w:hAnsi="Arial Narrow" w:cs="Arial"/>
                <w:b/>
                <w:sz w:val="22"/>
                <w:szCs w:val="22"/>
              </w:rPr>
            </w:pPr>
            <w:r w:rsidRPr="00E2733F">
              <w:rPr>
                <w:rFonts w:ascii="Arial Narrow" w:hAnsi="Arial Narrow" w:cs="Arial"/>
                <w:b/>
                <w:sz w:val="22"/>
                <w:szCs w:val="22"/>
              </w:rPr>
              <w:t>Administration &amp; Time Management</w:t>
            </w:r>
          </w:p>
        </w:tc>
        <w:tc>
          <w:tcPr>
            <w:tcW w:w="8278" w:type="dxa"/>
            <w:tcBorders>
              <w:top w:val="single" w:sz="4" w:space="0" w:color="auto"/>
            </w:tcBorders>
          </w:tcPr>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t>Complete all required tasks in an effective and timely manner.</w:t>
            </w:r>
          </w:p>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t>Maintain documentat</w:t>
            </w:r>
            <w:r w:rsidR="007B35B0">
              <w:rPr>
                <w:rFonts w:ascii="Arial Narrow" w:hAnsi="Arial Narrow" w:cs="Arial"/>
                <w:sz w:val="22"/>
                <w:szCs w:val="22"/>
              </w:rPr>
              <w:t>ion required legislatively and o</w:t>
            </w:r>
            <w:r w:rsidRPr="00E2733F">
              <w:rPr>
                <w:rFonts w:ascii="Arial Narrow" w:hAnsi="Arial Narrow" w:cs="Arial"/>
                <w:sz w:val="22"/>
                <w:szCs w:val="22"/>
              </w:rPr>
              <w:t>rganisationally including timesheets accurately and in a timely manner.</w:t>
            </w:r>
          </w:p>
        </w:tc>
      </w:tr>
      <w:tr w:rsidR="007D7508" w:rsidRPr="00A451A3" w:rsidTr="00965F56">
        <w:tc>
          <w:tcPr>
            <w:tcW w:w="1550" w:type="dxa"/>
            <w:vMerge/>
          </w:tcPr>
          <w:p w:rsidR="007D7508" w:rsidRPr="00E2733F" w:rsidRDefault="007D7508" w:rsidP="005B1B53">
            <w:pPr>
              <w:pStyle w:val="BodyText3"/>
              <w:spacing w:before="80" w:after="80"/>
              <w:jc w:val="left"/>
              <w:rPr>
                <w:rFonts w:ascii="Arial Narrow" w:hAnsi="Arial Narrow" w:cs="Arial"/>
                <w:szCs w:val="22"/>
              </w:rPr>
            </w:pPr>
          </w:p>
        </w:tc>
        <w:tc>
          <w:tcPr>
            <w:tcW w:w="8278" w:type="dxa"/>
          </w:tcPr>
          <w:p w:rsidR="007D7508" w:rsidRPr="00E2733F" w:rsidRDefault="007D7508" w:rsidP="005B1B53">
            <w:pPr>
              <w:pStyle w:val="BodyText3"/>
              <w:spacing w:before="80" w:after="80"/>
              <w:jc w:val="left"/>
              <w:rPr>
                <w:rFonts w:ascii="Arial Narrow" w:hAnsi="Arial Narrow" w:cs="Arial"/>
                <w:szCs w:val="22"/>
              </w:rPr>
            </w:pPr>
            <w:r w:rsidRPr="00E2733F">
              <w:rPr>
                <w:rFonts w:ascii="Arial Narrow" w:hAnsi="Arial Narrow" w:cs="Arial"/>
                <w:szCs w:val="22"/>
              </w:rPr>
              <w:t>Produce written/electronic documentation of a high standard.</w:t>
            </w:r>
          </w:p>
        </w:tc>
      </w:tr>
      <w:tr w:rsidR="007D7508" w:rsidRPr="00A451A3" w:rsidTr="00965F56">
        <w:tc>
          <w:tcPr>
            <w:tcW w:w="1550" w:type="dxa"/>
            <w:vMerge w:val="restart"/>
            <w:tcBorders>
              <w:top w:val="single" w:sz="4" w:space="0" w:color="auto"/>
            </w:tcBorders>
          </w:tcPr>
          <w:p w:rsidR="007D7508" w:rsidRPr="00E2733F" w:rsidRDefault="007D7508" w:rsidP="005B1B53">
            <w:pPr>
              <w:pStyle w:val="BodyText3"/>
              <w:spacing w:before="80" w:after="80"/>
              <w:jc w:val="left"/>
              <w:rPr>
                <w:rFonts w:ascii="Arial Narrow" w:hAnsi="Arial Narrow" w:cs="Arial"/>
                <w:b/>
                <w:szCs w:val="22"/>
              </w:rPr>
            </w:pPr>
            <w:r w:rsidRPr="00E2733F">
              <w:rPr>
                <w:rFonts w:ascii="Arial Narrow" w:hAnsi="Arial Narrow" w:cs="Arial"/>
                <w:b/>
                <w:szCs w:val="22"/>
              </w:rPr>
              <w:t>Policies &amp; Practice</w:t>
            </w:r>
          </w:p>
        </w:tc>
        <w:tc>
          <w:tcPr>
            <w:tcW w:w="8278" w:type="dxa"/>
            <w:tcBorders>
              <w:top w:val="single" w:sz="4" w:space="0" w:color="auto"/>
            </w:tcBorders>
          </w:tcPr>
          <w:p w:rsidR="007D7508" w:rsidRPr="00E2733F" w:rsidRDefault="007D7508" w:rsidP="005B1B53">
            <w:pPr>
              <w:pStyle w:val="BodyText3"/>
              <w:spacing w:before="80" w:after="80"/>
              <w:jc w:val="left"/>
              <w:rPr>
                <w:rFonts w:ascii="Arial Narrow" w:hAnsi="Arial Narrow" w:cs="Arial"/>
                <w:szCs w:val="22"/>
              </w:rPr>
            </w:pPr>
            <w:r w:rsidRPr="00E2733F">
              <w:rPr>
                <w:rFonts w:ascii="Arial Narrow" w:hAnsi="Arial Narrow" w:cs="Arial"/>
                <w:szCs w:val="22"/>
              </w:rPr>
              <w:t xml:space="preserve">Demonstrate a practical understanding of the requirements of the </w:t>
            </w:r>
            <w:r w:rsidRPr="00E2733F">
              <w:rPr>
                <w:rFonts w:ascii="Arial Narrow" w:hAnsi="Arial Narrow" w:cs="Arial"/>
                <w:i/>
                <w:szCs w:val="22"/>
              </w:rPr>
              <w:t>Disability Act 2006</w:t>
            </w:r>
            <w:r w:rsidRPr="00E2733F">
              <w:rPr>
                <w:rFonts w:ascii="Arial Narrow" w:hAnsi="Arial Narrow" w:cs="Arial"/>
                <w:szCs w:val="22"/>
              </w:rPr>
              <w:t xml:space="preserve"> and the </w:t>
            </w:r>
            <w:r w:rsidRPr="00E2733F">
              <w:rPr>
                <w:rFonts w:ascii="Arial Narrow" w:hAnsi="Arial Narrow" w:cs="Arial"/>
                <w:i/>
                <w:szCs w:val="22"/>
              </w:rPr>
              <w:t xml:space="preserve">Charter of Human Rights and Responsibilities Act 2006, </w:t>
            </w:r>
            <w:r w:rsidRPr="00E2733F">
              <w:rPr>
                <w:rFonts w:ascii="Arial Narrow" w:hAnsi="Arial Narrow" w:cs="Arial"/>
                <w:szCs w:val="22"/>
              </w:rPr>
              <w:t>take responsibility for ensuring all practices within your allocated service comply with McCallum’s legislative and regulatory obligations</w:t>
            </w:r>
          </w:p>
        </w:tc>
      </w:tr>
      <w:tr w:rsidR="007D7508" w:rsidRPr="00A451A3" w:rsidTr="00965F56">
        <w:tc>
          <w:tcPr>
            <w:tcW w:w="1550" w:type="dxa"/>
            <w:vMerge/>
          </w:tcPr>
          <w:p w:rsidR="007D7508" w:rsidRPr="00E2733F" w:rsidRDefault="007D7508" w:rsidP="005B1B53">
            <w:pPr>
              <w:pStyle w:val="BodyText3"/>
              <w:spacing w:before="80" w:after="80"/>
              <w:jc w:val="left"/>
              <w:rPr>
                <w:rFonts w:ascii="Arial Narrow" w:hAnsi="Arial Narrow" w:cs="Arial"/>
                <w:szCs w:val="22"/>
              </w:rPr>
            </w:pPr>
          </w:p>
        </w:tc>
        <w:tc>
          <w:tcPr>
            <w:tcW w:w="8278" w:type="dxa"/>
          </w:tcPr>
          <w:p w:rsidR="007D7508" w:rsidRPr="00E2733F" w:rsidRDefault="007D7508" w:rsidP="005B1B53">
            <w:pPr>
              <w:pStyle w:val="BodyText3"/>
              <w:spacing w:before="80" w:after="80"/>
              <w:jc w:val="left"/>
              <w:rPr>
                <w:rFonts w:ascii="Arial Narrow" w:hAnsi="Arial Narrow" w:cs="Arial"/>
                <w:szCs w:val="22"/>
              </w:rPr>
            </w:pPr>
            <w:r w:rsidRPr="00E2733F">
              <w:rPr>
                <w:rFonts w:ascii="Arial Narrow" w:hAnsi="Arial Narrow" w:cs="Arial"/>
                <w:szCs w:val="22"/>
              </w:rPr>
              <w:t>Implement all requirements of the State and Federal privacy legislation</w:t>
            </w:r>
          </w:p>
        </w:tc>
      </w:tr>
      <w:tr w:rsidR="007D7508" w:rsidRPr="00A451A3" w:rsidTr="00965F56">
        <w:tc>
          <w:tcPr>
            <w:tcW w:w="1550" w:type="dxa"/>
            <w:vMerge/>
          </w:tcPr>
          <w:p w:rsidR="007D7508" w:rsidRPr="00E2733F" w:rsidRDefault="007D7508" w:rsidP="005B1B53">
            <w:pPr>
              <w:pStyle w:val="BodyText3"/>
              <w:spacing w:before="80" w:after="80"/>
              <w:jc w:val="left"/>
              <w:rPr>
                <w:rFonts w:ascii="Arial Narrow" w:hAnsi="Arial Narrow" w:cs="Arial"/>
                <w:szCs w:val="22"/>
              </w:rPr>
            </w:pPr>
          </w:p>
        </w:tc>
        <w:tc>
          <w:tcPr>
            <w:tcW w:w="8278" w:type="dxa"/>
          </w:tcPr>
          <w:p w:rsidR="007D7508" w:rsidRPr="00E2733F" w:rsidRDefault="007D7508" w:rsidP="005B1B53">
            <w:pPr>
              <w:pStyle w:val="BodyText3"/>
              <w:spacing w:before="80" w:after="80"/>
              <w:jc w:val="left"/>
              <w:rPr>
                <w:rFonts w:ascii="Arial Narrow" w:hAnsi="Arial Narrow" w:cs="Arial"/>
                <w:szCs w:val="22"/>
              </w:rPr>
            </w:pPr>
            <w:r w:rsidRPr="00E2733F">
              <w:rPr>
                <w:rFonts w:ascii="Arial Narrow" w:hAnsi="Arial Narrow" w:cs="Arial"/>
                <w:szCs w:val="22"/>
              </w:rPr>
              <w:t>Be involved and contribute to the quality improvement processes in line with the Quality Framework for disability services in Victoria and implement all necessary practices.</w:t>
            </w:r>
          </w:p>
        </w:tc>
      </w:tr>
      <w:tr w:rsidR="007D7508" w:rsidRPr="00A451A3" w:rsidTr="00965F56">
        <w:tc>
          <w:tcPr>
            <w:tcW w:w="1550" w:type="dxa"/>
            <w:vMerge/>
          </w:tcPr>
          <w:p w:rsidR="007D7508" w:rsidRPr="00E2733F" w:rsidRDefault="007D7508" w:rsidP="005B1B53">
            <w:pPr>
              <w:pStyle w:val="BodyText3"/>
              <w:spacing w:before="80" w:after="80"/>
              <w:jc w:val="left"/>
              <w:rPr>
                <w:rFonts w:ascii="Arial Narrow" w:hAnsi="Arial Narrow" w:cs="Arial"/>
                <w:szCs w:val="22"/>
              </w:rPr>
            </w:pPr>
          </w:p>
        </w:tc>
        <w:tc>
          <w:tcPr>
            <w:tcW w:w="8278" w:type="dxa"/>
          </w:tcPr>
          <w:p w:rsidR="007D7508" w:rsidRPr="00E2733F" w:rsidRDefault="007D7508" w:rsidP="005B1B53">
            <w:pPr>
              <w:pStyle w:val="BodyText3"/>
              <w:spacing w:before="80" w:after="80"/>
              <w:jc w:val="left"/>
              <w:rPr>
                <w:rFonts w:ascii="Arial Narrow" w:hAnsi="Arial Narrow" w:cs="Arial"/>
                <w:szCs w:val="22"/>
              </w:rPr>
            </w:pPr>
            <w:r w:rsidRPr="00E2733F">
              <w:rPr>
                <w:rFonts w:ascii="Arial Narrow" w:hAnsi="Arial Narrow" w:cs="Arial"/>
                <w:szCs w:val="22"/>
              </w:rPr>
              <w:t>Demonstrate an understanding of all McCallum’s Policies and Procedures and comply with them at all times</w:t>
            </w:r>
          </w:p>
        </w:tc>
      </w:tr>
      <w:tr w:rsidR="007D7508" w:rsidRPr="00A451A3" w:rsidTr="00965F56">
        <w:tc>
          <w:tcPr>
            <w:tcW w:w="1550" w:type="dxa"/>
            <w:vMerge/>
            <w:tcBorders>
              <w:bottom w:val="single" w:sz="4" w:space="0" w:color="auto"/>
            </w:tcBorders>
          </w:tcPr>
          <w:p w:rsidR="007D7508" w:rsidRPr="00E2733F" w:rsidRDefault="007D7508" w:rsidP="005B1B53">
            <w:pPr>
              <w:pStyle w:val="BodyText3"/>
              <w:spacing w:before="80" w:after="80"/>
              <w:ind w:left="360"/>
              <w:jc w:val="left"/>
              <w:rPr>
                <w:rFonts w:ascii="Arial Narrow" w:hAnsi="Arial Narrow" w:cs="Arial"/>
                <w:szCs w:val="22"/>
              </w:rPr>
            </w:pPr>
          </w:p>
        </w:tc>
        <w:tc>
          <w:tcPr>
            <w:tcW w:w="8278" w:type="dxa"/>
            <w:tcBorders>
              <w:bottom w:val="single" w:sz="4" w:space="0" w:color="auto"/>
            </w:tcBorders>
          </w:tcPr>
          <w:p w:rsidR="007D7508" w:rsidRPr="00E2733F" w:rsidRDefault="007D7508" w:rsidP="005B1B53">
            <w:pPr>
              <w:pStyle w:val="BodyText3"/>
              <w:spacing w:before="80" w:after="80"/>
              <w:jc w:val="left"/>
              <w:rPr>
                <w:rFonts w:ascii="Arial Narrow" w:hAnsi="Arial Narrow" w:cs="Arial"/>
                <w:szCs w:val="22"/>
              </w:rPr>
            </w:pPr>
            <w:r w:rsidRPr="00E2733F">
              <w:rPr>
                <w:rFonts w:ascii="Arial Narrow" w:hAnsi="Arial Narrow" w:cs="Arial"/>
                <w:szCs w:val="22"/>
              </w:rPr>
              <w:t>Any other duties as directed that are in line with McCallum  policy</w:t>
            </w:r>
          </w:p>
        </w:tc>
      </w:tr>
      <w:tr w:rsidR="007D7508" w:rsidRPr="00A451A3" w:rsidTr="00965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vMerge w:val="restart"/>
            <w:tcBorders>
              <w:top w:val="single" w:sz="4" w:space="0" w:color="auto"/>
              <w:left w:val="nil"/>
              <w:bottom w:val="nil"/>
              <w:right w:val="nil"/>
            </w:tcBorders>
          </w:tcPr>
          <w:p w:rsidR="007D7508" w:rsidRPr="00E2733F" w:rsidRDefault="007D7508" w:rsidP="005B1B53">
            <w:pPr>
              <w:spacing w:before="80" w:after="80"/>
              <w:rPr>
                <w:rFonts w:ascii="Arial Narrow" w:hAnsi="Arial Narrow" w:cs="Arial"/>
                <w:b/>
                <w:sz w:val="22"/>
                <w:szCs w:val="22"/>
              </w:rPr>
            </w:pPr>
            <w:r w:rsidRPr="00E2733F">
              <w:rPr>
                <w:rFonts w:ascii="Arial Narrow" w:hAnsi="Arial Narrow" w:cs="Arial"/>
                <w:b/>
                <w:sz w:val="22"/>
                <w:szCs w:val="22"/>
              </w:rPr>
              <w:t>Quality</w:t>
            </w:r>
          </w:p>
        </w:tc>
        <w:tc>
          <w:tcPr>
            <w:tcW w:w="8278" w:type="dxa"/>
            <w:tcBorders>
              <w:top w:val="single" w:sz="4" w:space="0" w:color="auto"/>
              <w:left w:val="nil"/>
              <w:bottom w:val="nil"/>
              <w:right w:val="nil"/>
            </w:tcBorders>
          </w:tcPr>
          <w:p w:rsidR="007D7508" w:rsidRPr="00E2733F" w:rsidRDefault="007D7508" w:rsidP="005B1B53">
            <w:pPr>
              <w:pStyle w:val="BodyText3"/>
              <w:spacing w:before="80" w:after="80"/>
              <w:rPr>
                <w:rFonts w:ascii="Arial Narrow" w:hAnsi="Arial Narrow" w:cs="Arial"/>
                <w:szCs w:val="22"/>
              </w:rPr>
            </w:pPr>
            <w:r w:rsidRPr="00E2733F">
              <w:rPr>
                <w:rFonts w:ascii="Arial Narrow" w:hAnsi="Arial Narrow" w:cs="Arial"/>
                <w:szCs w:val="22"/>
              </w:rPr>
              <w:t>Identify and implement quality improvement activities.</w:t>
            </w:r>
          </w:p>
          <w:p w:rsidR="007D7508" w:rsidRPr="00E2733F" w:rsidRDefault="007D7508" w:rsidP="005B1B53">
            <w:pPr>
              <w:pStyle w:val="BodyText3"/>
              <w:spacing w:before="80" w:after="80"/>
              <w:rPr>
                <w:rFonts w:ascii="Arial Narrow" w:hAnsi="Arial Narrow" w:cs="Arial"/>
                <w:szCs w:val="22"/>
              </w:rPr>
            </w:pPr>
            <w:r w:rsidRPr="00E2733F">
              <w:rPr>
                <w:rFonts w:ascii="Arial Narrow" w:hAnsi="Arial Narrow" w:cs="Arial"/>
                <w:szCs w:val="22"/>
              </w:rPr>
              <w:t>Comply with the quality system relating to service delivery and continuous improvements.</w:t>
            </w:r>
          </w:p>
        </w:tc>
      </w:tr>
      <w:tr w:rsidR="007D7508" w:rsidRPr="00A451A3" w:rsidTr="00965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vMerge/>
            <w:tcBorders>
              <w:top w:val="nil"/>
              <w:left w:val="nil"/>
              <w:bottom w:val="nil"/>
              <w:right w:val="nil"/>
            </w:tcBorders>
          </w:tcPr>
          <w:p w:rsidR="007D7508" w:rsidRPr="00E2733F" w:rsidRDefault="007D7508" w:rsidP="005B1B53">
            <w:pPr>
              <w:spacing w:before="80" w:after="80"/>
              <w:rPr>
                <w:rFonts w:ascii="Arial Narrow" w:hAnsi="Arial Narrow" w:cs="Arial"/>
                <w:sz w:val="22"/>
                <w:szCs w:val="22"/>
              </w:rPr>
            </w:pPr>
          </w:p>
        </w:tc>
        <w:tc>
          <w:tcPr>
            <w:tcW w:w="8278" w:type="dxa"/>
            <w:tcBorders>
              <w:top w:val="nil"/>
              <w:left w:val="nil"/>
              <w:bottom w:val="nil"/>
              <w:right w:val="nil"/>
            </w:tcBorders>
          </w:tcPr>
          <w:p w:rsidR="007D7508" w:rsidRPr="00E2733F" w:rsidRDefault="007D7508" w:rsidP="005B1B53">
            <w:pPr>
              <w:pStyle w:val="BodyText3"/>
              <w:spacing w:before="80" w:after="80"/>
              <w:rPr>
                <w:rFonts w:ascii="Arial Narrow" w:hAnsi="Arial Narrow" w:cs="Arial"/>
                <w:szCs w:val="22"/>
              </w:rPr>
            </w:pPr>
            <w:r w:rsidRPr="00E2733F">
              <w:rPr>
                <w:rFonts w:ascii="Arial Narrow" w:hAnsi="Arial Narrow" w:cs="Arial"/>
                <w:szCs w:val="22"/>
              </w:rPr>
              <w:t>Understand and apply all relevant procedural and legislative guidelines, policies and standards arising from that legislation and policy.</w:t>
            </w:r>
          </w:p>
        </w:tc>
      </w:tr>
      <w:tr w:rsidR="007D7508" w:rsidRPr="00A451A3" w:rsidTr="00965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vMerge/>
            <w:tcBorders>
              <w:top w:val="nil"/>
              <w:left w:val="nil"/>
              <w:bottom w:val="nil"/>
              <w:right w:val="nil"/>
            </w:tcBorders>
          </w:tcPr>
          <w:p w:rsidR="007D7508" w:rsidRPr="00E2733F" w:rsidRDefault="007D7508" w:rsidP="005B1B53">
            <w:pPr>
              <w:spacing w:before="80" w:after="80"/>
              <w:rPr>
                <w:rFonts w:ascii="Arial Narrow" w:hAnsi="Arial Narrow" w:cs="Arial"/>
                <w:sz w:val="22"/>
                <w:szCs w:val="22"/>
              </w:rPr>
            </w:pPr>
          </w:p>
        </w:tc>
        <w:tc>
          <w:tcPr>
            <w:tcW w:w="8278" w:type="dxa"/>
            <w:tcBorders>
              <w:top w:val="nil"/>
              <w:left w:val="nil"/>
              <w:bottom w:val="nil"/>
              <w:right w:val="nil"/>
            </w:tcBorders>
          </w:tcPr>
          <w:p w:rsidR="007D7508" w:rsidRPr="00E2733F" w:rsidRDefault="007D7508" w:rsidP="005B1B53">
            <w:pPr>
              <w:pStyle w:val="BodyText3"/>
              <w:spacing w:before="80" w:after="80"/>
              <w:rPr>
                <w:rFonts w:ascii="Arial Narrow" w:hAnsi="Arial Narrow" w:cs="Arial"/>
                <w:szCs w:val="22"/>
              </w:rPr>
            </w:pPr>
            <w:r w:rsidRPr="00E2733F">
              <w:rPr>
                <w:rFonts w:ascii="Arial Narrow" w:hAnsi="Arial Narrow" w:cs="Arial"/>
                <w:szCs w:val="22"/>
              </w:rPr>
              <w:t>Support the effective introduction of personal outcome measurements for all service users and assist with the development of service and individual planning that responds to personal goals and aspirations.</w:t>
            </w:r>
          </w:p>
        </w:tc>
      </w:tr>
      <w:tr w:rsidR="007D7508" w:rsidRPr="00A451A3" w:rsidTr="00965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vMerge/>
            <w:tcBorders>
              <w:top w:val="nil"/>
              <w:left w:val="nil"/>
              <w:bottom w:val="nil"/>
              <w:right w:val="nil"/>
            </w:tcBorders>
          </w:tcPr>
          <w:p w:rsidR="007D7508" w:rsidRPr="00E2733F" w:rsidRDefault="007D7508" w:rsidP="005B1B53">
            <w:pPr>
              <w:spacing w:before="80" w:after="80"/>
              <w:rPr>
                <w:rFonts w:ascii="Arial Narrow" w:hAnsi="Arial Narrow" w:cs="Arial"/>
                <w:sz w:val="22"/>
                <w:szCs w:val="22"/>
              </w:rPr>
            </w:pPr>
          </w:p>
        </w:tc>
        <w:tc>
          <w:tcPr>
            <w:tcW w:w="8278" w:type="dxa"/>
            <w:tcBorders>
              <w:top w:val="nil"/>
              <w:left w:val="nil"/>
              <w:bottom w:val="nil"/>
              <w:right w:val="nil"/>
            </w:tcBorders>
          </w:tcPr>
          <w:p w:rsidR="007D7508" w:rsidRPr="00E2733F" w:rsidRDefault="007D7508" w:rsidP="005B1B53">
            <w:pPr>
              <w:pStyle w:val="BodyText3"/>
              <w:spacing w:before="80" w:after="80"/>
              <w:rPr>
                <w:rFonts w:ascii="Arial Narrow" w:hAnsi="Arial Narrow" w:cs="Arial"/>
                <w:szCs w:val="22"/>
              </w:rPr>
            </w:pPr>
            <w:r w:rsidRPr="00E2733F">
              <w:rPr>
                <w:rFonts w:ascii="Arial Narrow" w:hAnsi="Arial Narrow" w:cs="Arial"/>
                <w:szCs w:val="22"/>
              </w:rPr>
              <w:t>Actively support and be involved in strong and effective client consultation and participation.</w:t>
            </w:r>
          </w:p>
        </w:tc>
      </w:tr>
      <w:tr w:rsidR="007D7508" w:rsidRPr="00A451A3" w:rsidTr="00965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vMerge/>
            <w:tcBorders>
              <w:top w:val="nil"/>
              <w:left w:val="nil"/>
              <w:bottom w:val="nil"/>
              <w:right w:val="nil"/>
            </w:tcBorders>
          </w:tcPr>
          <w:p w:rsidR="007D7508" w:rsidRPr="00E2733F" w:rsidRDefault="007D7508" w:rsidP="005B1B53">
            <w:pPr>
              <w:spacing w:before="80" w:after="80"/>
              <w:rPr>
                <w:rFonts w:ascii="Arial Narrow" w:hAnsi="Arial Narrow" w:cs="Arial"/>
                <w:sz w:val="22"/>
                <w:szCs w:val="22"/>
              </w:rPr>
            </w:pPr>
          </w:p>
        </w:tc>
        <w:tc>
          <w:tcPr>
            <w:tcW w:w="8278" w:type="dxa"/>
            <w:tcBorders>
              <w:top w:val="nil"/>
              <w:left w:val="nil"/>
              <w:bottom w:val="nil"/>
              <w:right w:val="nil"/>
            </w:tcBorders>
          </w:tcPr>
          <w:p w:rsidR="007D7508" w:rsidRPr="00E2733F" w:rsidRDefault="007D7508" w:rsidP="005B1B53">
            <w:pPr>
              <w:pStyle w:val="BodyText3"/>
              <w:spacing w:before="80" w:after="80"/>
              <w:rPr>
                <w:rFonts w:ascii="Arial Narrow" w:hAnsi="Arial Narrow" w:cs="Arial"/>
                <w:szCs w:val="22"/>
              </w:rPr>
            </w:pPr>
            <w:r w:rsidRPr="00E2733F">
              <w:rPr>
                <w:rFonts w:ascii="Arial Narrow" w:hAnsi="Arial Narrow" w:cs="Arial"/>
                <w:szCs w:val="22"/>
              </w:rPr>
              <w:t>Contribute and comply with the maintenance and improvement of McCallum’s quality management system as required.</w:t>
            </w:r>
          </w:p>
        </w:tc>
      </w:tr>
      <w:tr w:rsidR="007D7508" w:rsidRPr="00A451A3" w:rsidTr="00965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vMerge/>
            <w:tcBorders>
              <w:top w:val="nil"/>
              <w:left w:val="nil"/>
              <w:bottom w:val="single" w:sz="4" w:space="0" w:color="auto"/>
              <w:right w:val="nil"/>
            </w:tcBorders>
          </w:tcPr>
          <w:p w:rsidR="007D7508" w:rsidRPr="00E2733F" w:rsidRDefault="007D7508" w:rsidP="005B1B53">
            <w:pPr>
              <w:spacing w:before="80" w:after="80"/>
              <w:rPr>
                <w:rFonts w:ascii="Arial Narrow" w:hAnsi="Arial Narrow" w:cs="Arial"/>
                <w:sz w:val="22"/>
                <w:szCs w:val="22"/>
              </w:rPr>
            </w:pPr>
          </w:p>
        </w:tc>
        <w:tc>
          <w:tcPr>
            <w:tcW w:w="8278" w:type="dxa"/>
            <w:tcBorders>
              <w:top w:val="nil"/>
              <w:left w:val="nil"/>
              <w:bottom w:val="nil"/>
              <w:right w:val="nil"/>
            </w:tcBorders>
          </w:tcPr>
          <w:p w:rsidR="007D7508" w:rsidRPr="00E2733F" w:rsidRDefault="007D7508" w:rsidP="005B1B53">
            <w:pPr>
              <w:pStyle w:val="BodyText3"/>
              <w:rPr>
                <w:rFonts w:ascii="Arial Narrow" w:hAnsi="Arial Narrow" w:cs="Arial"/>
                <w:szCs w:val="22"/>
                <w:lang w:eastAsia="en-AU"/>
              </w:rPr>
            </w:pPr>
            <w:r w:rsidRPr="00E2733F">
              <w:rPr>
                <w:rFonts w:ascii="Arial Narrow" w:hAnsi="Arial Narrow" w:cs="Arial"/>
                <w:szCs w:val="22"/>
                <w:lang w:eastAsia="en-AU"/>
              </w:rPr>
              <w:t>Exhibit a commitment to continuous quality improvement to all staff within day programs.</w:t>
            </w:r>
          </w:p>
          <w:p w:rsidR="007D7508" w:rsidRPr="00E2733F" w:rsidRDefault="007D7508" w:rsidP="005B1B53">
            <w:pPr>
              <w:pStyle w:val="BodyText3"/>
              <w:rPr>
                <w:rFonts w:ascii="Arial Narrow" w:hAnsi="Arial Narrow" w:cs="Arial"/>
                <w:szCs w:val="22"/>
                <w:lang w:eastAsia="en-AU"/>
              </w:rPr>
            </w:pPr>
            <w:r w:rsidRPr="00E2733F">
              <w:rPr>
                <w:rFonts w:ascii="Arial Narrow" w:hAnsi="Arial Narrow" w:cs="Arial"/>
                <w:szCs w:val="22"/>
                <w:lang w:eastAsia="en-AU"/>
              </w:rPr>
              <w:t>At all times act in a manner that is professional.</w:t>
            </w:r>
          </w:p>
        </w:tc>
      </w:tr>
      <w:tr w:rsidR="007D7508" w:rsidRPr="00A451A3" w:rsidTr="00965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vMerge w:val="restart"/>
            <w:tcBorders>
              <w:top w:val="single" w:sz="4" w:space="0" w:color="auto"/>
              <w:left w:val="nil"/>
              <w:bottom w:val="single" w:sz="4" w:space="0" w:color="auto"/>
              <w:right w:val="nil"/>
            </w:tcBorders>
          </w:tcPr>
          <w:p w:rsidR="007D7508" w:rsidRPr="00E2733F" w:rsidRDefault="007D7508" w:rsidP="005B1B53">
            <w:pPr>
              <w:spacing w:before="80" w:after="80"/>
              <w:rPr>
                <w:rFonts w:ascii="Arial Narrow" w:hAnsi="Arial Narrow" w:cs="Arial"/>
                <w:b/>
                <w:sz w:val="22"/>
                <w:szCs w:val="22"/>
              </w:rPr>
            </w:pPr>
            <w:r w:rsidRPr="00E2733F">
              <w:rPr>
                <w:rFonts w:ascii="Arial Narrow" w:hAnsi="Arial Narrow" w:cs="Arial"/>
                <w:b/>
                <w:sz w:val="22"/>
                <w:szCs w:val="22"/>
              </w:rPr>
              <w:t>OH&amp;S</w:t>
            </w:r>
          </w:p>
        </w:tc>
        <w:tc>
          <w:tcPr>
            <w:tcW w:w="8278" w:type="dxa"/>
            <w:tcBorders>
              <w:top w:val="single" w:sz="4" w:space="0" w:color="auto"/>
              <w:left w:val="nil"/>
              <w:bottom w:val="nil"/>
              <w:right w:val="nil"/>
            </w:tcBorders>
          </w:tcPr>
          <w:p w:rsidR="007D7508" w:rsidRPr="00E2733F" w:rsidRDefault="007D7508" w:rsidP="005B1B53">
            <w:pPr>
              <w:pStyle w:val="BodyText3"/>
              <w:rPr>
                <w:rFonts w:ascii="Arial Narrow" w:hAnsi="Arial Narrow" w:cs="Arial"/>
                <w:szCs w:val="22"/>
                <w:lang w:eastAsia="en-AU"/>
              </w:rPr>
            </w:pPr>
            <w:r w:rsidRPr="00E2733F">
              <w:rPr>
                <w:rFonts w:ascii="Arial Narrow" w:hAnsi="Arial Narrow" w:cs="Arial"/>
                <w:szCs w:val="22"/>
                <w:lang w:eastAsia="en-AU"/>
              </w:rPr>
              <w:t>Identify, document and report any OH&amp;S issue.</w:t>
            </w:r>
          </w:p>
        </w:tc>
      </w:tr>
      <w:tr w:rsidR="007D7508" w:rsidRPr="00A451A3" w:rsidTr="00965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vMerge/>
            <w:tcBorders>
              <w:top w:val="nil"/>
              <w:left w:val="nil"/>
              <w:bottom w:val="single" w:sz="4" w:space="0" w:color="auto"/>
              <w:right w:val="nil"/>
            </w:tcBorders>
          </w:tcPr>
          <w:p w:rsidR="007D7508" w:rsidRPr="00E2733F" w:rsidRDefault="007D7508" w:rsidP="005B1B53">
            <w:pPr>
              <w:spacing w:before="80" w:after="80"/>
              <w:rPr>
                <w:rFonts w:ascii="Arial Narrow" w:hAnsi="Arial Narrow" w:cs="Arial"/>
                <w:sz w:val="22"/>
                <w:szCs w:val="22"/>
              </w:rPr>
            </w:pPr>
          </w:p>
        </w:tc>
        <w:tc>
          <w:tcPr>
            <w:tcW w:w="8278" w:type="dxa"/>
            <w:tcBorders>
              <w:top w:val="nil"/>
              <w:left w:val="nil"/>
              <w:bottom w:val="nil"/>
              <w:right w:val="nil"/>
            </w:tcBorders>
          </w:tcPr>
          <w:p w:rsidR="007D7508" w:rsidRPr="00E2733F" w:rsidRDefault="007D7508" w:rsidP="005B1B53">
            <w:pPr>
              <w:pStyle w:val="BodyText3"/>
              <w:rPr>
                <w:rFonts w:ascii="Arial Narrow" w:hAnsi="Arial Narrow" w:cs="Arial"/>
                <w:szCs w:val="22"/>
              </w:rPr>
            </w:pPr>
            <w:r w:rsidRPr="00E2733F">
              <w:rPr>
                <w:rFonts w:ascii="Arial Narrow" w:hAnsi="Arial Narrow" w:cs="Arial"/>
                <w:szCs w:val="22"/>
              </w:rPr>
              <w:t xml:space="preserve">Comply with all McCallum’s OH&amp;S policies and procedures at all times. </w:t>
            </w:r>
          </w:p>
        </w:tc>
      </w:tr>
      <w:tr w:rsidR="007D7508" w:rsidRPr="00A451A3" w:rsidTr="00965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vMerge/>
            <w:tcBorders>
              <w:top w:val="nil"/>
              <w:left w:val="nil"/>
              <w:bottom w:val="single" w:sz="4" w:space="0" w:color="auto"/>
              <w:right w:val="nil"/>
            </w:tcBorders>
          </w:tcPr>
          <w:p w:rsidR="007D7508" w:rsidRPr="00E2733F" w:rsidRDefault="007D7508" w:rsidP="005B1B53">
            <w:pPr>
              <w:spacing w:before="80" w:after="80"/>
              <w:rPr>
                <w:rFonts w:ascii="Arial Narrow" w:hAnsi="Arial Narrow" w:cs="Arial"/>
                <w:sz w:val="22"/>
                <w:szCs w:val="22"/>
              </w:rPr>
            </w:pPr>
          </w:p>
        </w:tc>
        <w:tc>
          <w:tcPr>
            <w:tcW w:w="8278" w:type="dxa"/>
            <w:tcBorders>
              <w:top w:val="nil"/>
              <w:left w:val="nil"/>
              <w:bottom w:val="nil"/>
              <w:right w:val="nil"/>
            </w:tcBorders>
          </w:tcPr>
          <w:p w:rsidR="007D7508" w:rsidRPr="00E2733F" w:rsidRDefault="007D7508" w:rsidP="005B1B53">
            <w:pPr>
              <w:pStyle w:val="BodyText3"/>
              <w:rPr>
                <w:rFonts w:ascii="Arial Narrow" w:hAnsi="Arial Narrow" w:cs="Arial"/>
                <w:szCs w:val="22"/>
                <w:lang w:eastAsia="en-AU"/>
              </w:rPr>
            </w:pPr>
            <w:r w:rsidRPr="00E2733F">
              <w:rPr>
                <w:rFonts w:ascii="Arial Narrow" w:hAnsi="Arial Narrow" w:cs="Arial"/>
                <w:szCs w:val="22"/>
                <w:lang w:eastAsia="en-AU"/>
              </w:rPr>
              <w:t>Undertake all work practices in a safe manner.</w:t>
            </w:r>
          </w:p>
        </w:tc>
      </w:tr>
      <w:tr w:rsidR="007D7508" w:rsidRPr="00A451A3" w:rsidTr="00965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vMerge/>
            <w:tcBorders>
              <w:top w:val="nil"/>
              <w:left w:val="nil"/>
              <w:bottom w:val="single" w:sz="4" w:space="0" w:color="auto"/>
              <w:right w:val="nil"/>
            </w:tcBorders>
          </w:tcPr>
          <w:p w:rsidR="007D7508" w:rsidRPr="00E2733F" w:rsidRDefault="007D7508" w:rsidP="005B1B53">
            <w:pPr>
              <w:spacing w:before="80" w:after="80"/>
              <w:rPr>
                <w:rFonts w:ascii="Arial Narrow" w:hAnsi="Arial Narrow" w:cs="Arial"/>
                <w:sz w:val="22"/>
                <w:szCs w:val="22"/>
              </w:rPr>
            </w:pPr>
          </w:p>
        </w:tc>
        <w:tc>
          <w:tcPr>
            <w:tcW w:w="8278" w:type="dxa"/>
            <w:tcBorders>
              <w:top w:val="nil"/>
              <w:left w:val="nil"/>
              <w:bottom w:val="nil"/>
              <w:right w:val="nil"/>
            </w:tcBorders>
          </w:tcPr>
          <w:p w:rsidR="007D7508" w:rsidRPr="00E2733F" w:rsidRDefault="007D7508" w:rsidP="005B1B53">
            <w:pPr>
              <w:pStyle w:val="BodyText3"/>
              <w:rPr>
                <w:rFonts w:ascii="Arial Narrow" w:hAnsi="Arial Narrow" w:cs="Arial"/>
                <w:szCs w:val="22"/>
                <w:lang w:eastAsia="en-AU"/>
              </w:rPr>
            </w:pPr>
            <w:r w:rsidRPr="00E2733F">
              <w:rPr>
                <w:rFonts w:ascii="Arial Narrow" w:hAnsi="Arial Narrow" w:cs="Arial"/>
                <w:szCs w:val="22"/>
                <w:lang w:eastAsia="en-AU"/>
              </w:rPr>
              <w:t>Report any injury in the appropriate manner i.e. an Incident Report or Injury Register (as relevant).</w:t>
            </w:r>
          </w:p>
        </w:tc>
      </w:tr>
      <w:tr w:rsidR="007D7508" w:rsidRPr="00A451A3" w:rsidTr="00965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vMerge/>
            <w:tcBorders>
              <w:top w:val="nil"/>
              <w:left w:val="nil"/>
              <w:bottom w:val="single" w:sz="4" w:space="0" w:color="auto"/>
              <w:right w:val="nil"/>
            </w:tcBorders>
          </w:tcPr>
          <w:p w:rsidR="007D7508" w:rsidRPr="00E2733F" w:rsidRDefault="007D7508" w:rsidP="005B1B53">
            <w:pPr>
              <w:spacing w:before="80" w:after="80"/>
              <w:rPr>
                <w:rFonts w:ascii="Arial Narrow" w:hAnsi="Arial Narrow" w:cs="Arial"/>
                <w:sz w:val="22"/>
                <w:szCs w:val="22"/>
              </w:rPr>
            </w:pPr>
          </w:p>
        </w:tc>
        <w:tc>
          <w:tcPr>
            <w:tcW w:w="8278" w:type="dxa"/>
            <w:tcBorders>
              <w:top w:val="nil"/>
              <w:left w:val="nil"/>
              <w:bottom w:val="nil"/>
              <w:right w:val="nil"/>
            </w:tcBorders>
          </w:tcPr>
          <w:p w:rsidR="007D7508" w:rsidRPr="00E2733F" w:rsidRDefault="007D7508" w:rsidP="005B1B53">
            <w:pPr>
              <w:pStyle w:val="BodyText3"/>
              <w:rPr>
                <w:rFonts w:ascii="Arial Narrow" w:hAnsi="Arial Narrow" w:cs="Arial"/>
                <w:szCs w:val="22"/>
                <w:lang w:eastAsia="en-AU"/>
              </w:rPr>
            </w:pPr>
            <w:r w:rsidRPr="00E2733F">
              <w:rPr>
                <w:rFonts w:ascii="Arial Narrow" w:hAnsi="Arial Narrow" w:cs="Arial"/>
                <w:szCs w:val="22"/>
                <w:lang w:eastAsia="en-AU"/>
              </w:rPr>
              <w:t xml:space="preserve">Ensure all equipment that is provided for OH&amp;S reasons is utilised appropriately. </w:t>
            </w:r>
          </w:p>
        </w:tc>
      </w:tr>
      <w:tr w:rsidR="007D7508" w:rsidRPr="00A451A3" w:rsidTr="00965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vMerge/>
            <w:tcBorders>
              <w:top w:val="nil"/>
              <w:left w:val="nil"/>
              <w:bottom w:val="single" w:sz="4" w:space="0" w:color="auto"/>
              <w:right w:val="nil"/>
            </w:tcBorders>
          </w:tcPr>
          <w:p w:rsidR="007D7508" w:rsidRPr="00E2733F" w:rsidRDefault="007D7508" w:rsidP="005B1B53">
            <w:pPr>
              <w:spacing w:before="80" w:after="80"/>
              <w:rPr>
                <w:rFonts w:ascii="Arial Narrow" w:hAnsi="Arial Narrow" w:cs="Arial"/>
                <w:sz w:val="22"/>
                <w:szCs w:val="22"/>
              </w:rPr>
            </w:pPr>
          </w:p>
        </w:tc>
        <w:tc>
          <w:tcPr>
            <w:tcW w:w="8278" w:type="dxa"/>
            <w:tcBorders>
              <w:top w:val="nil"/>
              <w:left w:val="nil"/>
              <w:bottom w:val="nil"/>
              <w:right w:val="nil"/>
            </w:tcBorders>
          </w:tcPr>
          <w:p w:rsidR="007D7508" w:rsidRPr="00E2733F" w:rsidRDefault="007D7508" w:rsidP="005B1B53">
            <w:pPr>
              <w:pStyle w:val="BodyText3"/>
              <w:rPr>
                <w:rFonts w:ascii="Arial Narrow" w:hAnsi="Arial Narrow" w:cs="Arial"/>
                <w:szCs w:val="22"/>
                <w:lang w:eastAsia="en-AU"/>
              </w:rPr>
            </w:pPr>
            <w:r w:rsidRPr="00E2733F">
              <w:rPr>
                <w:rFonts w:ascii="Arial Narrow" w:hAnsi="Arial Narrow" w:cs="Arial"/>
                <w:szCs w:val="22"/>
                <w:lang w:eastAsia="en-AU"/>
              </w:rPr>
              <w:t>Ensure all equipment that is provided with OH&amp;S features are used utilising those features.</w:t>
            </w:r>
          </w:p>
        </w:tc>
      </w:tr>
      <w:tr w:rsidR="007D7508" w:rsidRPr="00A451A3" w:rsidTr="00965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vMerge/>
            <w:tcBorders>
              <w:top w:val="nil"/>
              <w:left w:val="nil"/>
              <w:bottom w:val="single" w:sz="4" w:space="0" w:color="auto"/>
              <w:right w:val="nil"/>
            </w:tcBorders>
          </w:tcPr>
          <w:p w:rsidR="007D7508" w:rsidRPr="00E2733F" w:rsidRDefault="007D7508" w:rsidP="005B1B53">
            <w:pPr>
              <w:spacing w:before="80" w:after="80"/>
              <w:rPr>
                <w:rFonts w:ascii="Arial Narrow" w:hAnsi="Arial Narrow" w:cs="Arial"/>
                <w:sz w:val="22"/>
                <w:szCs w:val="22"/>
              </w:rPr>
            </w:pPr>
          </w:p>
        </w:tc>
        <w:tc>
          <w:tcPr>
            <w:tcW w:w="8278" w:type="dxa"/>
            <w:tcBorders>
              <w:top w:val="nil"/>
              <w:left w:val="nil"/>
              <w:bottom w:val="nil"/>
              <w:right w:val="nil"/>
            </w:tcBorders>
          </w:tcPr>
          <w:p w:rsidR="007D7508" w:rsidRPr="00E2733F" w:rsidRDefault="007D7508" w:rsidP="005B1B53">
            <w:pPr>
              <w:pStyle w:val="BodyText3"/>
              <w:rPr>
                <w:rFonts w:ascii="Arial Narrow" w:hAnsi="Arial Narrow" w:cs="Arial"/>
                <w:szCs w:val="22"/>
                <w:lang w:eastAsia="en-AU"/>
              </w:rPr>
            </w:pPr>
            <w:r w:rsidRPr="00E2733F">
              <w:rPr>
                <w:rFonts w:ascii="Arial Narrow" w:hAnsi="Arial Narrow" w:cs="Arial"/>
                <w:szCs w:val="22"/>
                <w:lang w:eastAsia="en-AU"/>
              </w:rPr>
              <w:t>Act promptly to have any repairs and equipment required for OH&amp;S repaired that is not in a safe working order or requires repairs.</w:t>
            </w:r>
          </w:p>
        </w:tc>
      </w:tr>
      <w:tr w:rsidR="007D7508" w:rsidRPr="00A451A3" w:rsidTr="00965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
        </w:trPr>
        <w:tc>
          <w:tcPr>
            <w:tcW w:w="1550" w:type="dxa"/>
            <w:vMerge/>
            <w:tcBorders>
              <w:top w:val="nil"/>
              <w:left w:val="nil"/>
              <w:bottom w:val="nil"/>
              <w:right w:val="nil"/>
            </w:tcBorders>
          </w:tcPr>
          <w:p w:rsidR="007D7508" w:rsidRPr="00E2733F" w:rsidRDefault="007D7508" w:rsidP="005B1B53">
            <w:pPr>
              <w:spacing w:before="80" w:after="80"/>
              <w:rPr>
                <w:rFonts w:ascii="Arial Narrow" w:hAnsi="Arial Narrow" w:cs="Arial"/>
                <w:sz w:val="22"/>
                <w:szCs w:val="22"/>
              </w:rPr>
            </w:pPr>
          </w:p>
        </w:tc>
        <w:tc>
          <w:tcPr>
            <w:tcW w:w="8278" w:type="dxa"/>
            <w:tcBorders>
              <w:top w:val="nil"/>
              <w:left w:val="nil"/>
              <w:bottom w:val="nil"/>
              <w:right w:val="nil"/>
            </w:tcBorders>
          </w:tcPr>
          <w:p w:rsidR="007D7508" w:rsidRPr="00E2733F" w:rsidRDefault="007D7508" w:rsidP="005B1B53">
            <w:pPr>
              <w:pStyle w:val="BodyText3"/>
              <w:rPr>
                <w:rFonts w:ascii="Arial Narrow" w:hAnsi="Arial Narrow" w:cs="Arial"/>
                <w:szCs w:val="22"/>
                <w:lang w:eastAsia="en-AU"/>
              </w:rPr>
            </w:pPr>
            <w:r w:rsidRPr="00E2733F">
              <w:rPr>
                <w:rFonts w:ascii="Arial Narrow" w:hAnsi="Arial Narrow" w:cs="Arial"/>
                <w:szCs w:val="22"/>
                <w:lang w:eastAsia="en-AU"/>
              </w:rPr>
              <w:t>Take responsibility for your own actions and take all steps to ensure your own safety and/or the safety of others</w:t>
            </w:r>
          </w:p>
        </w:tc>
      </w:tr>
    </w:tbl>
    <w:p w:rsidR="007D7508" w:rsidRDefault="007D7508" w:rsidP="0094739E">
      <w:pPr>
        <w:rPr>
          <w:rFonts w:ascii="Arial Narrow" w:hAnsi="Arial Narrow" w:cs="Arial"/>
          <w:sz w:val="22"/>
          <w:szCs w:val="22"/>
        </w:rPr>
      </w:pPr>
    </w:p>
    <w:p w:rsidR="007D7508" w:rsidRPr="00DD0AF6" w:rsidRDefault="007D7508" w:rsidP="0094739E">
      <w:pPr>
        <w:rPr>
          <w:rFonts w:ascii="Arial Narrow" w:hAnsi="Arial Narrow" w:cs="Arial"/>
          <w:sz w:val="22"/>
          <w:szCs w:val="22"/>
        </w:rPr>
      </w:pPr>
    </w:p>
    <w:p w:rsidR="006476FE" w:rsidRDefault="006476FE" w:rsidP="006476FE">
      <w:pPr>
        <w:pStyle w:val="BodyTextIndent2"/>
        <w:spacing w:after="0" w:line="240" w:lineRule="auto"/>
        <w:ind w:left="0"/>
        <w:rPr>
          <w:rFonts w:ascii="Arial Narrow" w:hAnsi="Arial Narrow" w:cs="Arial"/>
          <w:b/>
          <w:i/>
          <w:sz w:val="22"/>
          <w:szCs w:val="22"/>
        </w:rPr>
      </w:pPr>
      <w:r w:rsidRPr="00E17E49">
        <w:rPr>
          <w:rFonts w:ascii="Arial Narrow" w:hAnsi="Arial Narrow" w:cs="Arial"/>
          <w:b/>
          <w:i/>
          <w:sz w:val="22"/>
          <w:szCs w:val="22"/>
        </w:rPr>
        <w:t xml:space="preserve">To be responsible for other tasks assigned from time to time by the </w:t>
      </w:r>
      <w:r>
        <w:rPr>
          <w:rFonts w:ascii="Arial Narrow" w:hAnsi="Arial Narrow" w:cs="Arial"/>
          <w:b/>
          <w:i/>
          <w:sz w:val="22"/>
          <w:szCs w:val="22"/>
        </w:rPr>
        <w:t xml:space="preserve">Coordinator- </w:t>
      </w:r>
      <w:r w:rsidR="00D9126C">
        <w:rPr>
          <w:rFonts w:ascii="Arial Narrow" w:hAnsi="Arial Narrow" w:cs="Arial"/>
          <w:b/>
          <w:i/>
          <w:sz w:val="22"/>
          <w:szCs w:val="22"/>
        </w:rPr>
        <w:t>Community Connections</w:t>
      </w:r>
      <w:r>
        <w:rPr>
          <w:rFonts w:ascii="Arial Narrow" w:hAnsi="Arial Narrow" w:cs="Arial"/>
          <w:b/>
          <w:i/>
          <w:sz w:val="22"/>
          <w:szCs w:val="22"/>
        </w:rPr>
        <w:t xml:space="preserve">, Manager- </w:t>
      </w:r>
      <w:r w:rsidR="00D9126C">
        <w:rPr>
          <w:rFonts w:ascii="Arial Narrow" w:hAnsi="Arial Narrow" w:cs="Arial"/>
          <w:b/>
          <w:i/>
          <w:sz w:val="22"/>
          <w:szCs w:val="22"/>
        </w:rPr>
        <w:t>Community Services.</w:t>
      </w:r>
    </w:p>
    <w:p w:rsidR="00EF2875" w:rsidRPr="00DD0AF6" w:rsidRDefault="00EF2875" w:rsidP="005C2717">
      <w:pPr>
        <w:pBdr>
          <w:bottom w:val="single" w:sz="4" w:space="1" w:color="auto"/>
        </w:pBdr>
        <w:tabs>
          <w:tab w:val="left" w:pos="2520"/>
        </w:tabs>
        <w:spacing w:before="60" w:after="60"/>
        <w:rPr>
          <w:rFonts w:ascii="Arial Narrow" w:hAnsi="Arial Narrow"/>
          <w:b/>
          <w:sz w:val="22"/>
          <w:szCs w:val="22"/>
        </w:rPr>
      </w:pPr>
    </w:p>
    <w:p w:rsidR="005C2717" w:rsidRPr="005C2717" w:rsidRDefault="005C2717" w:rsidP="005C2717">
      <w:pPr>
        <w:pBdr>
          <w:bottom w:val="single" w:sz="4" w:space="1" w:color="auto"/>
        </w:pBdr>
        <w:tabs>
          <w:tab w:val="left" w:pos="2520"/>
        </w:tabs>
        <w:spacing w:before="60" w:after="60"/>
        <w:rPr>
          <w:rFonts w:ascii="Arial Narrow" w:hAnsi="Arial Narrow"/>
          <w:b/>
        </w:rPr>
      </w:pPr>
      <w:r>
        <w:rPr>
          <w:rFonts w:ascii="Arial Narrow" w:hAnsi="Arial Narrow"/>
          <w:b/>
        </w:rPr>
        <w:t>Physical Requirements</w:t>
      </w:r>
    </w:p>
    <w:tbl>
      <w:tblPr>
        <w:tblW w:w="0" w:type="auto"/>
        <w:tblLook w:val="01E0" w:firstRow="1" w:lastRow="1" w:firstColumn="1" w:lastColumn="1" w:noHBand="0" w:noVBand="0"/>
      </w:tblPr>
      <w:tblGrid>
        <w:gridCol w:w="1548"/>
        <w:gridCol w:w="8353"/>
      </w:tblGrid>
      <w:tr w:rsidR="005C2717" w:rsidRPr="00E17E49" w:rsidTr="005C2717">
        <w:tc>
          <w:tcPr>
            <w:tcW w:w="1548" w:type="dxa"/>
          </w:tcPr>
          <w:p w:rsidR="005C2717" w:rsidRPr="00E17E49" w:rsidRDefault="005C2717" w:rsidP="00EF2875">
            <w:pPr>
              <w:pStyle w:val="Subtitle"/>
              <w:spacing w:before="60" w:after="60"/>
              <w:jc w:val="left"/>
              <w:rPr>
                <w:rFonts w:ascii="Arial Narrow" w:hAnsi="Arial Narrow"/>
                <w:sz w:val="22"/>
                <w:szCs w:val="22"/>
              </w:rPr>
            </w:pPr>
          </w:p>
        </w:tc>
        <w:tc>
          <w:tcPr>
            <w:tcW w:w="8353" w:type="dxa"/>
          </w:tcPr>
          <w:p w:rsidR="007D7508" w:rsidRPr="007B35B0" w:rsidRDefault="007D7508" w:rsidP="007D7508">
            <w:pPr>
              <w:pStyle w:val="BodyText3"/>
              <w:spacing w:before="60" w:after="60"/>
              <w:rPr>
                <w:rFonts w:ascii="Arial Narrow" w:hAnsi="Arial Narrow" w:cs="Arial"/>
                <w:szCs w:val="22"/>
              </w:rPr>
            </w:pPr>
            <w:r w:rsidRPr="007B35B0">
              <w:rPr>
                <w:rFonts w:ascii="Arial Narrow" w:hAnsi="Arial Narrow" w:cs="Arial"/>
                <w:szCs w:val="22"/>
              </w:rPr>
              <w:t>This position may occasionally involve some physical work/manual handling tasks such as when assisting staff to assist clients at times with their mobility and personal care etc. This may include bending, stretching, pushing and pulling. No client is to be lifted without the use of a lifter but manual handling is still required to assist some clients in a range of situations.</w:t>
            </w:r>
          </w:p>
          <w:p w:rsidR="007D7508" w:rsidRPr="007B35B0" w:rsidRDefault="007D7508" w:rsidP="007D7508">
            <w:pPr>
              <w:pStyle w:val="BodyText3"/>
              <w:spacing w:before="60" w:after="60"/>
              <w:rPr>
                <w:rFonts w:ascii="Arial Narrow" w:hAnsi="Arial Narrow" w:cs="Arial"/>
                <w:szCs w:val="22"/>
              </w:rPr>
            </w:pPr>
            <w:r w:rsidRPr="007B35B0">
              <w:rPr>
                <w:rFonts w:ascii="Arial Narrow" w:hAnsi="Arial Narrow" w:cs="Arial"/>
                <w:szCs w:val="22"/>
              </w:rPr>
              <w:t>Equipment may also need to be carried or moved as required.</w:t>
            </w:r>
          </w:p>
          <w:p w:rsidR="005C2717" w:rsidRPr="00E17E49" w:rsidRDefault="005C2717" w:rsidP="005C2717">
            <w:pPr>
              <w:pStyle w:val="Subtitle"/>
              <w:spacing w:before="60" w:after="60"/>
              <w:jc w:val="left"/>
              <w:rPr>
                <w:rFonts w:ascii="Arial Narrow" w:hAnsi="Arial Narrow"/>
                <w:b w:val="0"/>
                <w:sz w:val="22"/>
                <w:szCs w:val="22"/>
              </w:rPr>
            </w:pPr>
          </w:p>
        </w:tc>
      </w:tr>
    </w:tbl>
    <w:p w:rsidR="005C2717" w:rsidRPr="005C2717" w:rsidRDefault="005C2717" w:rsidP="005C2717">
      <w:pPr>
        <w:pBdr>
          <w:bottom w:val="single" w:sz="4" w:space="1" w:color="auto"/>
        </w:pBdr>
        <w:tabs>
          <w:tab w:val="left" w:pos="2520"/>
        </w:tabs>
        <w:spacing w:before="60" w:after="60"/>
        <w:rPr>
          <w:rFonts w:ascii="Arial Narrow" w:hAnsi="Arial Narrow"/>
          <w:b/>
        </w:rPr>
      </w:pPr>
      <w:r>
        <w:rPr>
          <w:rFonts w:ascii="Arial Narrow" w:hAnsi="Arial Narrow"/>
          <w:b/>
        </w:rPr>
        <w:t>Selection Criteria</w:t>
      </w:r>
    </w:p>
    <w:tbl>
      <w:tblPr>
        <w:tblW w:w="0" w:type="auto"/>
        <w:tblLook w:val="01E0" w:firstRow="1" w:lastRow="1" w:firstColumn="1" w:lastColumn="1" w:noHBand="0" w:noVBand="0"/>
      </w:tblPr>
      <w:tblGrid>
        <w:gridCol w:w="1548"/>
        <w:gridCol w:w="8353"/>
      </w:tblGrid>
      <w:tr w:rsidR="005C2717" w:rsidRPr="00E17E49" w:rsidTr="005C2717">
        <w:tc>
          <w:tcPr>
            <w:tcW w:w="1548" w:type="dxa"/>
          </w:tcPr>
          <w:p w:rsidR="005C2717" w:rsidRPr="00E2733F" w:rsidRDefault="005C2717" w:rsidP="00EF2875">
            <w:pPr>
              <w:pStyle w:val="Subtitle"/>
              <w:spacing w:before="60" w:after="60"/>
              <w:jc w:val="left"/>
              <w:rPr>
                <w:rFonts w:ascii="Arial Narrow" w:hAnsi="Arial Narrow"/>
                <w:sz w:val="22"/>
                <w:szCs w:val="22"/>
              </w:rPr>
            </w:pPr>
          </w:p>
        </w:tc>
        <w:tc>
          <w:tcPr>
            <w:tcW w:w="8353" w:type="dxa"/>
          </w:tcPr>
          <w:p w:rsidR="007D7508" w:rsidRPr="00E2733F" w:rsidRDefault="007D7508" w:rsidP="007D7508">
            <w:pPr>
              <w:numPr>
                <w:ilvl w:val="0"/>
                <w:numId w:val="4"/>
              </w:numPr>
              <w:jc w:val="both"/>
              <w:rPr>
                <w:rFonts w:ascii="Arial Narrow" w:hAnsi="Arial Narrow" w:cs="Arial"/>
                <w:sz w:val="22"/>
                <w:szCs w:val="22"/>
              </w:rPr>
            </w:pPr>
            <w:r w:rsidRPr="00E2733F">
              <w:rPr>
                <w:rFonts w:ascii="Arial Narrow" w:hAnsi="Arial Narrow" w:cs="Arial"/>
                <w:sz w:val="22"/>
                <w:szCs w:val="22"/>
              </w:rPr>
              <w:t>Certificate IV Disability Studies, Community Development  or equivalent is preferred</w:t>
            </w:r>
          </w:p>
          <w:p w:rsidR="007D7508" w:rsidRPr="00E2733F" w:rsidRDefault="007D7508" w:rsidP="007D7508">
            <w:pPr>
              <w:numPr>
                <w:ilvl w:val="0"/>
                <w:numId w:val="4"/>
              </w:numPr>
              <w:spacing w:before="60" w:after="60"/>
              <w:jc w:val="both"/>
              <w:rPr>
                <w:rFonts w:ascii="Arial Narrow" w:hAnsi="Arial Narrow" w:cs="Arial"/>
                <w:sz w:val="22"/>
                <w:szCs w:val="22"/>
              </w:rPr>
            </w:pPr>
            <w:r w:rsidRPr="00E2733F">
              <w:rPr>
                <w:rFonts w:ascii="Arial Narrow" w:hAnsi="Arial Narrow" w:cs="Arial"/>
                <w:sz w:val="22"/>
                <w:szCs w:val="22"/>
              </w:rPr>
              <w:t>Demonstrated experience in disability services or similar human service sector, with a particular focus on individual supports</w:t>
            </w:r>
          </w:p>
          <w:p w:rsidR="007D7508" w:rsidRPr="00E2733F" w:rsidRDefault="007D7508" w:rsidP="007D7508">
            <w:pPr>
              <w:numPr>
                <w:ilvl w:val="0"/>
                <w:numId w:val="4"/>
              </w:numPr>
              <w:jc w:val="both"/>
              <w:rPr>
                <w:rFonts w:ascii="Arial Narrow" w:hAnsi="Arial Narrow" w:cs="Arial"/>
                <w:sz w:val="22"/>
                <w:szCs w:val="22"/>
              </w:rPr>
            </w:pPr>
            <w:r w:rsidRPr="00E2733F">
              <w:rPr>
                <w:rFonts w:ascii="Arial Narrow" w:hAnsi="Arial Narrow" w:cs="Arial"/>
                <w:sz w:val="22"/>
                <w:szCs w:val="22"/>
              </w:rPr>
              <w:t xml:space="preserve">A willingness and ability to form effective working relationships with people with a disability in ways that uphold their </w:t>
            </w:r>
            <w:proofErr w:type="gramStart"/>
            <w:r w:rsidRPr="00E2733F">
              <w:rPr>
                <w:rFonts w:ascii="Arial Narrow" w:hAnsi="Arial Narrow" w:cs="Arial"/>
                <w:sz w:val="22"/>
                <w:szCs w:val="22"/>
              </w:rPr>
              <w:t>rights,</w:t>
            </w:r>
            <w:proofErr w:type="gramEnd"/>
            <w:r w:rsidRPr="00E2733F">
              <w:rPr>
                <w:rFonts w:ascii="Arial Narrow" w:hAnsi="Arial Narrow" w:cs="Arial"/>
                <w:sz w:val="22"/>
                <w:szCs w:val="22"/>
              </w:rPr>
              <w:t xml:space="preserve"> maximise their independence and opportunities and support them to lead the life they want.</w:t>
            </w:r>
          </w:p>
          <w:p w:rsidR="007D7508" w:rsidRPr="00E2733F" w:rsidRDefault="007D7508" w:rsidP="007D7508">
            <w:pPr>
              <w:numPr>
                <w:ilvl w:val="0"/>
                <w:numId w:val="4"/>
              </w:numPr>
              <w:jc w:val="both"/>
              <w:rPr>
                <w:rFonts w:ascii="Arial Narrow" w:hAnsi="Arial Narrow" w:cs="Arial"/>
                <w:sz w:val="22"/>
                <w:szCs w:val="22"/>
              </w:rPr>
            </w:pPr>
            <w:r w:rsidRPr="00E2733F">
              <w:rPr>
                <w:rFonts w:ascii="Arial Narrow" w:hAnsi="Arial Narrow" w:cs="Arial"/>
                <w:sz w:val="22"/>
                <w:szCs w:val="22"/>
              </w:rPr>
              <w:t>Sound interpersonal and good listening skills</w:t>
            </w:r>
          </w:p>
          <w:p w:rsidR="007D7508" w:rsidRPr="00E2733F" w:rsidRDefault="007D7508" w:rsidP="007D7508">
            <w:pPr>
              <w:numPr>
                <w:ilvl w:val="0"/>
                <w:numId w:val="4"/>
              </w:numPr>
              <w:spacing w:before="60" w:after="60"/>
              <w:jc w:val="both"/>
              <w:rPr>
                <w:rFonts w:ascii="Arial Narrow" w:hAnsi="Arial Narrow" w:cs="Arial"/>
                <w:sz w:val="22"/>
                <w:szCs w:val="22"/>
              </w:rPr>
            </w:pPr>
            <w:r w:rsidRPr="00E2733F">
              <w:rPr>
                <w:rFonts w:ascii="Arial Narrow" w:hAnsi="Arial Narrow" w:cs="Arial"/>
                <w:sz w:val="22"/>
                <w:szCs w:val="22"/>
              </w:rPr>
              <w:t xml:space="preserve">An ability to resource and gain an understanding  of services and supports </w:t>
            </w:r>
          </w:p>
          <w:p w:rsidR="007D7508" w:rsidRPr="00E2733F" w:rsidRDefault="007D7508" w:rsidP="007D7508">
            <w:pPr>
              <w:numPr>
                <w:ilvl w:val="0"/>
                <w:numId w:val="4"/>
              </w:numPr>
              <w:spacing w:before="60" w:after="60"/>
              <w:jc w:val="both"/>
              <w:rPr>
                <w:rFonts w:ascii="Arial Narrow" w:hAnsi="Arial Narrow" w:cs="Arial"/>
                <w:sz w:val="22"/>
                <w:szCs w:val="22"/>
              </w:rPr>
            </w:pPr>
            <w:r w:rsidRPr="00E2733F">
              <w:rPr>
                <w:rFonts w:ascii="Arial Narrow" w:hAnsi="Arial Narrow" w:cs="Arial"/>
                <w:sz w:val="22"/>
                <w:szCs w:val="22"/>
              </w:rPr>
              <w:t>Demonstrated commitment to working as part of a team as well as being able to work unsupervised</w:t>
            </w:r>
          </w:p>
          <w:p w:rsidR="007D7508" w:rsidRPr="00E2733F" w:rsidRDefault="007D7508" w:rsidP="007D7508">
            <w:pPr>
              <w:numPr>
                <w:ilvl w:val="0"/>
                <w:numId w:val="4"/>
              </w:numPr>
              <w:spacing w:before="60" w:after="60"/>
              <w:jc w:val="both"/>
              <w:rPr>
                <w:rFonts w:ascii="Arial Narrow" w:hAnsi="Arial Narrow" w:cs="Tahoma"/>
                <w:sz w:val="22"/>
                <w:szCs w:val="22"/>
              </w:rPr>
            </w:pPr>
            <w:r w:rsidRPr="00E2733F">
              <w:rPr>
                <w:rFonts w:ascii="Arial Narrow" w:hAnsi="Arial Narrow" w:cs="Tahoma"/>
                <w:sz w:val="22"/>
                <w:szCs w:val="22"/>
              </w:rPr>
              <w:t xml:space="preserve">An understanding of the principles of the </w:t>
            </w:r>
            <w:r w:rsidRPr="00E2733F">
              <w:rPr>
                <w:rFonts w:ascii="Arial Narrow" w:hAnsi="Arial Narrow" w:cs="Tahoma"/>
                <w:i/>
                <w:sz w:val="22"/>
                <w:szCs w:val="22"/>
              </w:rPr>
              <w:t xml:space="preserve">Disability Act 2006, the Charter of Human Rights and Responsibilities Act 2006 </w:t>
            </w:r>
            <w:r w:rsidRPr="00E2733F">
              <w:rPr>
                <w:rFonts w:ascii="Arial Narrow" w:hAnsi="Arial Narrow" w:cs="Tahoma"/>
                <w:sz w:val="22"/>
                <w:szCs w:val="22"/>
              </w:rPr>
              <w:t>and other relevant legislation and current practice</w:t>
            </w:r>
          </w:p>
          <w:p w:rsidR="007D7508" w:rsidRPr="00E2733F" w:rsidRDefault="007D7508" w:rsidP="007D7508">
            <w:pPr>
              <w:numPr>
                <w:ilvl w:val="0"/>
                <w:numId w:val="4"/>
              </w:numPr>
              <w:spacing w:before="60" w:after="60"/>
              <w:jc w:val="both"/>
              <w:rPr>
                <w:rFonts w:ascii="Arial Narrow" w:hAnsi="Arial Narrow" w:cs="Arial"/>
                <w:sz w:val="22"/>
                <w:szCs w:val="22"/>
              </w:rPr>
            </w:pPr>
            <w:r w:rsidRPr="00E2733F">
              <w:rPr>
                <w:rFonts w:ascii="Arial Narrow" w:hAnsi="Arial Narrow" w:cs="Arial"/>
                <w:sz w:val="22"/>
                <w:szCs w:val="22"/>
              </w:rPr>
              <w:t>Understanding of and a commitment to the delivery of services to people with a disability in line with the guiding principles of the State Disability Plan 2002-2012 and the Quality Framework.</w:t>
            </w:r>
          </w:p>
          <w:p w:rsidR="007D7508" w:rsidRPr="00E2733F" w:rsidRDefault="007D7508" w:rsidP="007D7508">
            <w:pPr>
              <w:numPr>
                <w:ilvl w:val="0"/>
                <w:numId w:val="4"/>
              </w:numPr>
              <w:spacing w:before="60" w:after="60"/>
              <w:jc w:val="both"/>
              <w:rPr>
                <w:rFonts w:ascii="Arial Narrow" w:hAnsi="Arial Narrow" w:cs="Arial"/>
                <w:sz w:val="22"/>
                <w:szCs w:val="22"/>
              </w:rPr>
            </w:pPr>
            <w:r w:rsidRPr="00E2733F">
              <w:rPr>
                <w:rFonts w:ascii="Arial Narrow" w:hAnsi="Arial Narrow" w:cs="Arial"/>
                <w:sz w:val="22"/>
                <w:szCs w:val="22"/>
              </w:rPr>
              <w:t>Sound verbal and written communication skills</w:t>
            </w:r>
          </w:p>
          <w:p w:rsidR="007D7508" w:rsidRPr="00E2733F" w:rsidRDefault="007D7508" w:rsidP="007D7508">
            <w:pPr>
              <w:numPr>
                <w:ilvl w:val="0"/>
                <w:numId w:val="4"/>
              </w:numPr>
              <w:spacing w:before="60" w:after="60"/>
              <w:jc w:val="both"/>
              <w:rPr>
                <w:rFonts w:ascii="Arial Narrow" w:hAnsi="Arial Narrow" w:cs="Arial"/>
                <w:sz w:val="22"/>
                <w:szCs w:val="22"/>
              </w:rPr>
            </w:pPr>
            <w:r w:rsidRPr="00E2733F">
              <w:rPr>
                <w:rFonts w:ascii="Arial Narrow" w:hAnsi="Arial Narrow" w:cs="Arial"/>
                <w:sz w:val="22"/>
                <w:szCs w:val="22"/>
              </w:rPr>
              <w:t xml:space="preserve">Relevant computer skills such as; word, publisher, excel etc or the ability to learn new software </w:t>
            </w:r>
          </w:p>
          <w:p w:rsidR="007D7508" w:rsidRPr="00E2733F" w:rsidRDefault="007D7508" w:rsidP="007D7508">
            <w:pPr>
              <w:numPr>
                <w:ilvl w:val="0"/>
                <w:numId w:val="4"/>
              </w:numPr>
              <w:spacing w:before="60" w:after="60"/>
              <w:jc w:val="both"/>
              <w:rPr>
                <w:rFonts w:ascii="Arial Narrow" w:hAnsi="Arial Narrow" w:cs="Arial"/>
                <w:bCs/>
                <w:sz w:val="22"/>
                <w:szCs w:val="22"/>
              </w:rPr>
            </w:pPr>
            <w:r w:rsidRPr="00E2733F">
              <w:rPr>
                <w:rFonts w:ascii="Arial Narrow" w:hAnsi="Arial Narrow" w:cs="Arial"/>
                <w:bCs/>
                <w:sz w:val="22"/>
                <w:szCs w:val="22"/>
              </w:rPr>
              <w:t>Current Drivers Licence.</w:t>
            </w:r>
          </w:p>
          <w:p w:rsidR="00E04CF3" w:rsidRPr="00E2733F" w:rsidRDefault="00E04CF3" w:rsidP="00E04CF3">
            <w:pPr>
              <w:numPr>
                <w:ilvl w:val="0"/>
                <w:numId w:val="4"/>
              </w:numPr>
              <w:spacing w:before="60" w:after="60"/>
              <w:jc w:val="both"/>
              <w:rPr>
                <w:rFonts w:ascii="Arial Narrow" w:hAnsi="Arial Narrow" w:cs="Arial"/>
                <w:sz w:val="22"/>
                <w:szCs w:val="22"/>
              </w:rPr>
            </w:pPr>
            <w:r w:rsidRPr="00E2733F">
              <w:rPr>
                <w:rFonts w:ascii="Arial Narrow" w:hAnsi="Arial Narrow" w:cs="Arial"/>
                <w:sz w:val="22"/>
                <w:szCs w:val="22"/>
              </w:rPr>
              <w:t>Current National Police Check</w:t>
            </w:r>
          </w:p>
          <w:p w:rsidR="005C2717" w:rsidRPr="000F3847" w:rsidRDefault="005C2717" w:rsidP="008C4ABE">
            <w:pPr>
              <w:numPr>
                <w:ilvl w:val="0"/>
                <w:numId w:val="4"/>
              </w:numPr>
              <w:spacing w:before="60" w:after="60"/>
              <w:jc w:val="both"/>
              <w:rPr>
                <w:rFonts w:ascii="Arial Narrow" w:hAnsi="Arial Narrow" w:cs="Arial"/>
                <w:bCs/>
                <w:sz w:val="22"/>
                <w:szCs w:val="22"/>
              </w:rPr>
            </w:pPr>
          </w:p>
        </w:tc>
      </w:tr>
    </w:tbl>
    <w:p w:rsidR="00E04CF3" w:rsidRDefault="00E04CF3" w:rsidP="005C2717">
      <w:pPr>
        <w:pBdr>
          <w:bottom w:val="single" w:sz="4" w:space="1" w:color="auto"/>
        </w:pBdr>
        <w:tabs>
          <w:tab w:val="left" w:pos="2520"/>
        </w:tabs>
        <w:spacing w:before="60" w:after="60"/>
        <w:rPr>
          <w:rFonts w:ascii="Arial Narrow" w:hAnsi="Arial Narrow"/>
          <w:b/>
        </w:rPr>
      </w:pPr>
      <w:bookmarkStart w:id="0" w:name="_GoBack"/>
      <w:bookmarkEnd w:id="0"/>
    </w:p>
    <w:p w:rsidR="00120902" w:rsidRDefault="00120902" w:rsidP="005C2717">
      <w:pPr>
        <w:pBdr>
          <w:bottom w:val="single" w:sz="4" w:space="1" w:color="auto"/>
        </w:pBdr>
        <w:tabs>
          <w:tab w:val="left" w:pos="2520"/>
        </w:tabs>
        <w:spacing w:before="60" w:after="60"/>
        <w:rPr>
          <w:rFonts w:ascii="Arial Narrow" w:hAnsi="Arial Narrow"/>
          <w:b/>
        </w:rPr>
      </w:pPr>
    </w:p>
    <w:p w:rsidR="005C2717" w:rsidRPr="005C2717" w:rsidRDefault="005C2717" w:rsidP="005C2717">
      <w:pPr>
        <w:pBdr>
          <w:bottom w:val="single" w:sz="4" w:space="1" w:color="auto"/>
        </w:pBdr>
        <w:tabs>
          <w:tab w:val="left" w:pos="2520"/>
        </w:tabs>
        <w:spacing w:before="60" w:after="60"/>
        <w:rPr>
          <w:rFonts w:ascii="Arial Narrow" w:hAnsi="Arial Narrow"/>
          <w:b/>
        </w:rPr>
      </w:pPr>
      <w:r>
        <w:rPr>
          <w:rFonts w:ascii="Arial Narrow" w:hAnsi="Arial Narrow"/>
          <w:b/>
        </w:rPr>
        <w:lastRenderedPageBreak/>
        <w:t>Probationary Period</w:t>
      </w:r>
    </w:p>
    <w:tbl>
      <w:tblPr>
        <w:tblW w:w="0" w:type="auto"/>
        <w:tblLook w:val="01E0" w:firstRow="1" w:lastRow="1" w:firstColumn="1" w:lastColumn="1" w:noHBand="0" w:noVBand="0"/>
      </w:tblPr>
      <w:tblGrid>
        <w:gridCol w:w="1548"/>
        <w:gridCol w:w="8353"/>
      </w:tblGrid>
      <w:tr w:rsidR="005C2717" w:rsidRPr="00E17E49" w:rsidTr="005C2717">
        <w:tc>
          <w:tcPr>
            <w:tcW w:w="1548" w:type="dxa"/>
          </w:tcPr>
          <w:p w:rsidR="005C2717" w:rsidRPr="00E17E49" w:rsidRDefault="005C2717" w:rsidP="00BE0D5D">
            <w:pPr>
              <w:spacing w:before="80" w:after="80"/>
              <w:rPr>
                <w:rFonts w:ascii="Arial Narrow" w:hAnsi="Arial Narrow"/>
                <w:sz w:val="22"/>
                <w:szCs w:val="22"/>
              </w:rPr>
            </w:pPr>
          </w:p>
        </w:tc>
        <w:tc>
          <w:tcPr>
            <w:tcW w:w="8353" w:type="dxa"/>
          </w:tcPr>
          <w:p w:rsidR="005C2717" w:rsidRPr="00E17E49" w:rsidRDefault="00EF2875" w:rsidP="00EF2875">
            <w:pPr>
              <w:pStyle w:val="BodyText3"/>
              <w:spacing w:before="60" w:after="60"/>
              <w:rPr>
                <w:rFonts w:ascii="Arial Narrow" w:hAnsi="Arial Narrow"/>
                <w:b/>
                <w:szCs w:val="22"/>
              </w:rPr>
            </w:pPr>
            <w:r w:rsidRPr="00E17E49">
              <w:rPr>
                <w:rFonts w:ascii="Arial Narrow" w:hAnsi="Arial Narrow" w:cs="Arial"/>
                <w:szCs w:val="22"/>
              </w:rPr>
              <w:t>Permanent appointment will be confirmed following a satisfactory six month probationary period</w:t>
            </w:r>
            <w:r w:rsidRPr="00E17E49">
              <w:rPr>
                <w:rFonts w:ascii="Arial Narrow" w:hAnsi="Arial Narrow"/>
                <w:b/>
                <w:szCs w:val="22"/>
              </w:rPr>
              <w:t xml:space="preserve"> </w:t>
            </w:r>
          </w:p>
        </w:tc>
      </w:tr>
    </w:tbl>
    <w:p w:rsidR="00EF2875" w:rsidRPr="005C2717" w:rsidRDefault="00EF2875" w:rsidP="00EF2875">
      <w:pPr>
        <w:pBdr>
          <w:bottom w:val="single" w:sz="4" w:space="1" w:color="auto"/>
        </w:pBdr>
        <w:tabs>
          <w:tab w:val="left" w:pos="2520"/>
        </w:tabs>
        <w:spacing w:before="60" w:after="60"/>
        <w:rPr>
          <w:rFonts w:ascii="Arial Narrow" w:hAnsi="Arial Narrow"/>
          <w:b/>
        </w:rPr>
      </w:pPr>
      <w:r>
        <w:rPr>
          <w:rFonts w:ascii="Arial Narrow" w:hAnsi="Arial Narrow"/>
          <w:b/>
        </w:rPr>
        <w:t>Performance Review</w:t>
      </w:r>
    </w:p>
    <w:tbl>
      <w:tblPr>
        <w:tblW w:w="0" w:type="auto"/>
        <w:tblLook w:val="01E0" w:firstRow="1" w:lastRow="1" w:firstColumn="1" w:lastColumn="1" w:noHBand="0" w:noVBand="0"/>
      </w:tblPr>
      <w:tblGrid>
        <w:gridCol w:w="1548"/>
        <w:gridCol w:w="8353"/>
      </w:tblGrid>
      <w:tr w:rsidR="00EF2875" w:rsidRPr="00E17E49" w:rsidTr="00EF2875">
        <w:tc>
          <w:tcPr>
            <w:tcW w:w="1548" w:type="dxa"/>
          </w:tcPr>
          <w:p w:rsidR="00EF2875" w:rsidRPr="00E17E49" w:rsidRDefault="00EF2875" w:rsidP="00BE0D5D">
            <w:pPr>
              <w:spacing w:before="80" w:after="80"/>
              <w:rPr>
                <w:rFonts w:ascii="Arial Narrow" w:hAnsi="Arial Narrow"/>
                <w:sz w:val="22"/>
                <w:szCs w:val="22"/>
              </w:rPr>
            </w:pPr>
          </w:p>
        </w:tc>
        <w:tc>
          <w:tcPr>
            <w:tcW w:w="8353" w:type="dxa"/>
          </w:tcPr>
          <w:p w:rsidR="007D7508" w:rsidRPr="00444E25" w:rsidRDefault="00EF2875" w:rsidP="007D7508">
            <w:pPr>
              <w:pStyle w:val="BodyText3"/>
              <w:spacing w:before="60" w:after="60"/>
              <w:ind w:left="360"/>
              <w:rPr>
                <w:rFonts w:ascii="Arial Narrow" w:hAnsi="Arial Narrow" w:cs="Arial"/>
                <w:szCs w:val="22"/>
              </w:rPr>
            </w:pPr>
            <w:r w:rsidRPr="00444E25">
              <w:rPr>
                <w:rFonts w:ascii="Arial Narrow" w:hAnsi="Arial Narrow" w:cs="Arial"/>
                <w:szCs w:val="22"/>
              </w:rPr>
              <w:t>Three months after commencement and prior to the probationary period concluding performance review will be under</w:t>
            </w:r>
            <w:r w:rsidR="006476FE">
              <w:rPr>
                <w:rFonts w:ascii="Arial Narrow" w:hAnsi="Arial Narrow" w:cs="Arial"/>
                <w:szCs w:val="22"/>
              </w:rPr>
              <w:t>taken by the Coordinator</w:t>
            </w:r>
            <w:r w:rsidR="00D9126C">
              <w:rPr>
                <w:rFonts w:ascii="Arial Narrow" w:hAnsi="Arial Narrow" w:cs="Arial"/>
                <w:szCs w:val="22"/>
              </w:rPr>
              <w:t xml:space="preserve"> – Community Connections</w:t>
            </w:r>
            <w:r w:rsidRPr="00444E25">
              <w:rPr>
                <w:rFonts w:ascii="Arial Narrow" w:hAnsi="Arial Narrow" w:cs="Arial"/>
                <w:szCs w:val="22"/>
              </w:rPr>
              <w:t xml:space="preserve">. </w:t>
            </w:r>
            <w:r w:rsidR="007D7508" w:rsidRPr="00444E25">
              <w:rPr>
                <w:rFonts w:ascii="Arial Narrow" w:hAnsi="Arial Narrow" w:cs="Arial"/>
                <w:szCs w:val="22"/>
              </w:rPr>
              <w:t>Thereafter performance reviews will occur annually.</w:t>
            </w:r>
          </w:p>
          <w:p w:rsidR="00EF2875" w:rsidRPr="00E17E49" w:rsidRDefault="00EF2875" w:rsidP="00E04CF3">
            <w:pPr>
              <w:pStyle w:val="BodyText3"/>
              <w:spacing w:before="60" w:after="60"/>
              <w:rPr>
                <w:rFonts w:ascii="Arial Narrow" w:hAnsi="Arial Narrow"/>
                <w:b/>
                <w:szCs w:val="22"/>
              </w:rPr>
            </w:pPr>
          </w:p>
        </w:tc>
      </w:tr>
    </w:tbl>
    <w:p w:rsidR="009514FC" w:rsidRPr="00E17E49" w:rsidRDefault="007C35B4" w:rsidP="005A7AA2">
      <w:pPr>
        <w:pStyle w:val="BodyText2"/>
        <w:spacing w:before="60" w:after="60"/>
        <w:jc w:val="both"/>
        <w:rPr>
          <w:rFonts w:ascii="Arial Narrow" w:hAnsi="Arial Narrow" w:cs="Arial"/>
          <w:szCs w:val="22"/>
        </w:rPr>
      </w:pPr>
      <w:r w:rsidRPr="00E17E49">
        <w:rPr>
          <w:rFonts w:ascii="Arial Narrow" w:hAnsi="Arial Narrow" w:cs="Arial"/>
          <w:b/>
          <w:szCs w:val="22"/>
        </w:rPr>
        <w:t>McCallum Disability Services</w:t>
      </w:r>
      <w:r w:rsidR="0094739E" w:rsidRPr="00E17E49">
        <w:rPr>
          <w:rFonts w:ascii="Arial Narrow" w:hAnsi="Arial Narrow" w:cs="Arial"/>
          <w:b/>
          <w:szCs w:val="22"/>
        </w:rPr>
        <w:t xml:space="preserve"> adheres to the principles of Equal Opportunity Legislation and is a smoke free environment</w:t>
      </w:r>
      <w:r w:rsidR="0094739E" w:rsidRPr="00E17E49">
        <w:rPr>
          <w:rFonts w:ascii="Arial Narrow" w:hAnsi="Arial Narrow" w:cs="Arial"/>
          <w:szCs w:val="22"/>
        </w:rPr>
        <w:t>.</w:t>
      </w:r>
    </w:p>
    <w:p w:rsidR="00D3373B" w:rsidRDefault="00D3373B" w:rsidP="005A7AA2">
      <w:pPr>
        <w:pStyle w:val="BodyText2"/>
        <w:spacing w:before="60" w:after="60"/>
        <w:jc w:val="both"/>
        <w:rPr>
          <w:rFonts w:ascii="Arial Narrow" w:hAnsi="Arial Narrow" w:cs="Arial"/>
          <w:szCs w:val="22"/>
        </w:rPr>
      </w:pPr>
    </w:p>
    <w:p w:rsidR="00EF2875" w:rsidRPr="005C2717" w:rsidRDefault="00EF2875" w:rsidP="00EF2875">
      <w:pPr>
        <w:pBdr>
          <w:bottom w:val="single" w:sz="4" w:space="1" w:color="auto"/>
        </w:pBdr>
        <w:tabs>
          <w:tab w:val="left" w:pos="2520"/>
        </w:tabs>
        <w:spacing w:before="60" w:after="60"/>
        <w:rPr>
          <w:rFonts w:ascii="Arial Narrow" w:hAnsi="Arial Narrow"/>
          <w:b/>
        </w:rPr>
      </w:pPr>
      <w:r>
        <w:rPr>
          <w:rFonts w:ascii="Arial Narrow" w:hAnsi="Arial Narrow"/>
          <w:b/>
        </w:rPr>
        <w:t>Acknowledgement</w:t>
      </w:r>
    </w:p>
    <w:tbl>
      <w:tblPr>
        <w:tblW w:w="0" w:type="auto"/>
        <w:tblLook w:val="01E0" w:firstRow="1" w:lastRow="1" w:firstColumn="1" w:lastColumn="1" w:noHBand="0" w:noVBand="0"/>
      </w:tblPr>
      <w:tblGrid>
        <w:gridCol w:w="1548"/>
        <w:gridCol w:w="8353"/>
      </w:tblGrid>
      <w:tr w:rsidR="00EF2875" w:rsidRPr="00E17E49" w:rsidTr="00EF2875">
        <w:tc>
          <w:tcPr>
            <w:tcW w:w="1548" w:type="dxa"/>
          </w:tcPr>
          <w:p w:rsidR="00EF2875" w:rsidRPr="00E17E49" w:rsidRDefault="00EF2875" w:rsidP="00EF2875">
            <w:pPr>
              <w:pStyle w:val="Subtitle"/>
              <w:spacing w:before="60" w:after="60"/>
              <w:jc w:val="left"/>
              <w:rPr>
                <w:rFonts w:ascii="Arial Narrow" w:hAnsi="Arial Narrow"/>
                <w:sz w:val="22"/>
                <w:szCs w:val="22"/>
              </w:rPr>
            </w:pPr>
          </w:p>
        </w:tc>
        <w:tc>
          <w:tcPr>
            <w:tcW w:w="8353" w:type="dxa"/>
          </w:tcPr>
          <w:p w:rsidR="00EF2875" w:rsidRPr="00E2733F" w:rsidRDefault="00EF2875" w:rsidP="00EF2875">
            <w:pPr>
              <w:spacing w:before="120" w:after="120"/>
              <w:rPr>
                <w:rFonts w:ascii="Arial Narrow" w:hAnsi="Arial Narrow"/>
                <w:sz w:val="22"/>
                <w:szCs w:val="22"/>
              </w:rPr>
            </w:pPr>
            <w:r w:rsidRPr="00E17E49">
              <w:rPr>
                <w:rFonts w:ascii="Arial Narrow" w:hAnsi="Arial Narrow"/>
              </w:rPr>
              <w:t xml:space="preserve">I </w:t>
            </w:r>
            <w:r w:rsidRPr="00E2733F">
              <w:rPr>
                <w:rFonts w:ascii="Arial Narrow" w:hAnsi="Arial Narrow"/>
                <w:sz w:val="22"/>
                <w:szCs w:val="22"/>
              </w:rPr>
              <w:t>acknowledge that:</w:t>
            </w:r>
          </w:p>
          <w:p w:rsidR="00EF2875" w:rsidRPr="00E2733F" w:rsidRDefault="00EF2875" w:rsidP="00EF2875">
            <w:pPr>
              <w:numPr>
                <w:ilvl w:val="0"/>
                <w:numId w:val="6"/>
              </w:numPr>
              <w:spacing w:before="120" w:after="120"/>
              <w:rPr>
                <w:rFonts w:ascii="Arial Narrow" w:hAnsi="Arial Narrow"/>
                <w:sz w:val="22"/>
                <w:szCs w:val="22"/>
              </w:rPr>
            </w:pPr>
            <w:r w:rsidRPr="00E2733F">
              <w:rPr>
                <w:rFonts w:ascii="Arial Narrow" w:hAnsi="Arial Narrow"/>
                <w:sz w:val="22"/>
                <w:szCs w:val="22"/>
              </w:rPr>
              <w:t>Statements included in this position description are intended to reflect duties and responsibilities that I may be required to undertake and are not to be interpreted as being all inclusive</w:t>
            </w:r>
          </w:p>
          <w:p w:rsidR="00EF2875" w:rsidRPr="00E2733F" w:rsidRDefault="00EF2875" w:rsidP="00EF2875">
            <w:pPr>
              <w:numPr>
                <w:ilvl w:val="0"/>
                <w:numId w:val="6"/>
              </w:numPr>
              <w:spacing w:before="120" w:after="120"/>
              <w:rPr>
                <w:rFonts w:ascii="Arial Narrow" w:hAnsi="Arial Narrow"/>
                <w:sz w:val="22"/>
                <w:szCs w:val="22"/>
              </w:rPr>
            </w:pPr>
            <w:r w:rsidRPr="00E2733F">
              <w:rPr>
                <w:rFonts w:ascii="Arial Narrow" w:hAnsi="Arial Narrow"/>
                <w:sz w:val="22"/>
                <w:szCs w:val="22"/>
              </w:rPr>
              <w:t>I have read, understood and accepted the above position description.</w:t>
            </w:r>
          </w:p>
          <w:p w:rsidR="00D9126C" w:rsidRDefault="00D9126C" w:rsidP="00EF2875">
            <w:pPr>
              <w:spacing w:before="120" w:after="120"/>
              <w:rPr>
                <w:rFonts w:ascii="Arial Narrow" w:hAnsi="Arial Narrow"/>
                <w:b/>
                <w:bCs/>
                <w:sz w:val="22"/>
                <w:szCs w:val="22"/>
              </w:rPr>
            </w:pPr>
          </w:p>
          <w:p w:rsidR="00EF2875" w:rsidRPr="00E2733F" w:rsidRDefault="00EF2875" w:rsidP="00EF2875">
            <w:pPr>
              <w:spacing w:before="120" w:after="120"/>
              <w:rPr>
                <w:rFonts w:ascii="Arial Narrow" w:hAnsi="Arial Narrow"/>
                <w:b/>
                <w:bCs/>
                <w:sz w:val="22"/>
                <w:szCs w:val="22"/>
              </w:rPr>
            </w:pPr>
            <w:r w:rsidRPr="00E2733F">
              <w:rPr>
                <w:rFonts w:ascii="Arial Narrow" w:hAnsi="Arial Narrow"/>
                <w:b/>
                <w:bCs/>
                <w:sz w:val="22"/>
                <w:szCs w:val="22"/>
              </w:rPr>
              <w:t xml:space="preserve">Signature:    </w:t>
            </w:r>
          </w:p>
          <w:p w:rsidR="00D9126C" w:rsidRDefault="00D9126C" w:rsidP="00EF2875">
            <w:pPr>
              <w:spacing w:before="120" w:after="120"/>
              <w:rPr>
                <w:rFonts w:ascii="Arial Narrow" w:hAnsi="Arial Narrow"/>
                <w:sz w:val="22"/>
                <w:szCs w:val="22"/>
              </w:rPr>
            </w:pPr>
          </w:p>
          <w:p w:rsidR="00EF2875" w:rsidRPr="00E2733F" w:rsidRDefault="00EF2875" w:rsidP="00EF2875">
            <w:pPr>
              <w:spacing w:before="120" w:after="120"/>
              <w:rPr>
                <w:rFonts w:ascii="Arial Narrow" w:hAnsi="Arial Narrow"/>
                <w:sz w:val="22"/>
                <w:szCs w:val="22"/>
              </w:rPr>
            </w:pPr>
            <w:r w:rsidRPr="00E2733F">
              <w:rPr>
                <w:rFonts w:ascii="Arial Narrow" w:hAnsi="Arial Narrow"/>
                <w:sz w:val="22"/>
                <w:szCs w:val="22"/>
              </w:rPr>
              <w:t xml:space="preserve">Print name: </w:t>
            </w:r>
          </w:p>
          <w:p w:rsidR="00D9126C" w:rsidRDefault="00D9126C" w:rsidP="00EF2875">
            <w:pPr>
              <w:spacing w:before="120" w:after="120"/>
              <w:rPr>
                <w:rFonts w:ascii="Arial Narrow" w:hAnsi="Arial Narrow"/>
                <w:sz w:val="22"/>
                <w:szCs w:val="22"/>
              </w:rPr>
            </w:pPr>
          </w:p>
          <w:p w:rsidR="00EF2875" w:rsidRPr="00E2733F" w:rsidRDefault="00EF2875" w:rsidP="00EF2875">
            <w:pPr>
              <w:spacing w:before="120" w:after="120"/>
              <w:rPr>
                <w:rFonts w:ascii="Arial Narrow" w:hAnsi="Arial Narrow"/>
                <w:sz w:val="22"/>
                <w:szCs w:val="22"/>
              </w:rPr>
            </w:pPr>
            <w:r w:rsidRPr="00E2733F">
              <w:rPr>
                <w:rFonts w:ascii="Arial Narrow" w:hAnsi="Arial Narrow"/>
                <w:sz w:val="22"/>
                <w:szCs w:val="22"/>
              </w:rPr>
              <w:t xml:space="preserve">Date:       </w:t>
            </w:r>
            <w:r w:rsidRPr="00E2733F">
              <w:rPr>
                <w:rFonts w:ascii="Arial Narrow" w:hAnsi="Arial Narrow"/>
                <w:bCs/>
                <w:sz w:val="22"/>
                <w:szCs w:val="22"/>
              </w:rPr>
              <w:t>/         /</w:t>
            </w:r>
          </w:p>
          <w:p w:rsidR="00EF2875" w:rsidRPr="00E2733F" w:rsidRDefault="00EF2875" w:rsidP="00EF2875">
            <w:pPr>
              <w:spacing w:before="120" w:after="120"/>
              <w:rPr>
                <w:rFonts w:ascii="Arial Narrow" w:hAnsi="Arial Narrow"/>
                <w:b/>
                <w:bCs/>
                <w:sz w:val="22"/>
                <w:szCs w:val="22"/>
              </w:rPr>
            </w:pPr>
          </w:p>
          <w:p w:rsidR="00EF2875" w:rsidRPr="00E2733F" w:rsidRDefault="00EF2875" w:rsidP="00EF2875">
            <w:pPr>
              <w:spacing w:before="120" w:after="120"/>
              <w:rPr>
                <w:rFonts w:ascii="Arial Narrow" w:hAnsi="Arial Narrow"/>
                <w:b/>
                <w:bCs/>
                <w:sz w:val="22"/>
                <w:szCs w:val="22"/>
              </w:rPr>
            </w:pPr>
            <w:r w:rsidRPr="00E2733F">
              <w:rPr>
                <w:rFonts w:ascii="Arial Narrow" w:hAnsi="Arial Narrow"/>
                <w:b/>
                <w:bCs/>
                <w:sz w:val="22"/>
                <w:szCs w:val="22"/>
              </w:rPr>
              <w:t>Signature:</w:t>
            </w:r>
          </w:p>
          <w:p w:rsidR="00D9126C" w:rsidRDefault="00D9126C" w:rsidP="00EF2875">
            <w:pPr>
              <w:spacing w:before="120" w:after="120"/>
              <w:rPr>
                <w:rFonts w:ascii="Arial Narrow" w:hAnsi="Arial Narrow"/>
                <w:bCs/>
                <w:sz w:val="22"/>
                <w:szCs w:val="22"/>
              </w:rPr>
            </w:pPr>
          </w:p>
          <w:p w:rsidR="00EF2875" w:rsidRPr="00E2733F" w:rsidRDefault="00EF2875" w:rsidP="00EF2875">
            <w:pPr>
              <w:spacing w:before="120" w:after="120"/>
              <w:rPr>
                <w:rFonts w:ascii="Arial Narrow" w:hAnsi="Arial Narrow"/>
                <w:bCs/>
                <w:sz w:val="22"/>
                <w:szCs w:val="22"/>
              </w:rPr>
            </w:pPr>
            <w:r w:rsidRPr="00E2733F">
              <w:rPr>
                <w:rFonts w:ascii="Arial Narrow" w:hAnsi="Arial Narrow"/>
                <w:bCs/>
                <w:sz w:val="22"/>
                <w:szCs w:val="22"/>
              </w:rPr>
              <w:t xml:space="preserve">Print Name:  </w:t>
            </w:r>
          </w:p>
          <w:p w:rsidR="00EF2875" w:rsidRPr="00E2733F" w:rsidRDefault="00EF2875" w:rsidP="00EF2875">
            <w:pPr>
              <w:spacing w:before="120" w:after="120"/>
              <w:rPr>
                <w:rFonts w:ascii="Arial Narrow" w:hAnsi="Arial Narrow"/>
                <w:b/>
                <w:bCs/>
                <w:sz w:val="22"/>
                <w:szCs w:val="22"/>
              </w:rPr>
            </w:pPr>
            <w:r w:rsidRPr="00E2733F">
              <w:rPr>
                <w:rFonts w:ascii="Arial Narrow" w:hAnsi="Arial Narrow"/>
                <w:bCs/>
                <w:sz w:val="22"/>
                <w:szCs w:val="22"/>
              </w:rPr>
              <w:t xml:space="preserve">Title: </w:t>
            </w:r>
            <w:r w:rsidRPr="00E2733F">
              <w:rPr>
                <w:rFonts w:ascii="Arial Narrow" w:hAnsi="Arial Narrow"/>
                <w:b/>
                <w:bCs/>
                <w:sz w:val="22"/>
                <w:szCs w:val="22"/>
              </w:rPr>
              <w:t xml:space="preserve">Manager, Community </w:t>
            </w:r>
            <w:r w:rsidR="000F3847">
              <w:rPr>
                <w:rFonts w:ascii="Arial Narrow" w:hAnsi="Arial Narrow"/>
                <w:b/>
                <w:bCs/>
                <w:sz w:val="22"/>
                <w:szCs w:val="22"/>
              </w:rPr>
              <w:t>Connections</w:t>
            </w:r>
          </w:p>
          <w:p w:rsidR="00EF2875" w:rsidRPr="00E2733F" w:rsidRDefault="00EF2875" w:rsidP="00EF2875">
            <w:pPr>
              <w:spacing w:before="120" w:after="120"/>
              <w:rPr>
                <w:rFonts w:ascii="Arial Narrow" w:hAnsi="Arial Narrow"/>
                <w:bCs/>
                <w:sz w:val="22"/>
                <w:szCs w:val="22"/>
              </w:rPr>
            </w:pPr>
            <w:r w:rsidRPr="00E2733F">
              <w:rPr>
                <w:rFonts w:ascii="Arial Narrow" w:hAnsi="Arial Narrow"/>
                <w:bCs/>
                <w:sz w:val="22"/>
                <w:szCs w:val="22"/>
              </w:rPr>
              <w:t>Date:     /         /</w:t>
            </w:r>
          </w:p>
          <w:p w:rsidR="00EF2875" w:rsidRPr="00E17E49" w:rsidRDefault="00EF2875" w:rsidP="00D9126C">
            <w:pPr>
              <w:pStyle w:val="Header"/>
              <w:spacing w:after="120"/>
              <w:jc w:val="both"/>
              <w:rPr>
                <w:rFonts w:ascii="Arial Narrow" w:hAnsi="Arial Narrow"/>
                <w:b/>
                <w:szCs w:val="22"/>
              </w:rPr>
            </w:pPr>
            <w:r w:rsidRPr="00E2733F">
              <w:rPr>
                <w:rFonts w:ascii="Arial Narrow" w:hAnsi="Arial Narrow"/>
                <w:i/>
                <w:sz w:val="22"/>
                <w:szCs w:val="22"/>
              </w:rPr>
              <w:t>This position description forms part of the contract of employment.</w:t>
            </w:r>
          </w:p>
        </w:tc>
      </w:tr>
    </w:tbl>
    <w:p w:rsidR="00D3373B" w:rsidRPr="00E17E49" w:rsidRDefault="00D3373B" w:rsidP="000F3847">
      <w:pPr>
        <w:pStyle w:val="BodyText2"/>
        <w:spacing w:before="60" w:after="60"/>
        <w:jc w:val="both"/>
        <w:rPr>
          <w:rFonts w:ascii="Arial Narrow" w:hAnsi="Arial Narrow" w:cs="Arial"/>
          <w:szCs w:val="22"/>
        </w:rPr>
      </w:pPr>
    </w:p>
    <w:sectPr w:rsidR="00D3373B" w:rsidRPr="00E17E49" w:rsidSect="004904DF">
      <w:headerReference w:type="default" r:id="rId10"/>
      <w:footerReference w:type="default" r:id="rId11"/>
      <w:headerReference w:type="first" r:id="rId12"/>
      <w:footerReference w:type="first" r:id="rId13"/>
      <w:pgSz w:w="11907" w:h="16840" w:code="538"/>
      <w:pgMar w:top="284" w:right="924" w:bottom="284" w:left="129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630" w:rsidRDefault="00CD5630">
      <w:r>
        <w:separator/>
      </w:r>
    </w:p>
  </w:endnote>
  <w:endnote w:type="continuationSeparator" w:id="0">
    <w:p w:rsidR="00CD5630" w:rsidRDefault="00CD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0"/>
      <w:gridCol w:w="1185"/>
      <w:gridCol w:w="2156"/>
    </w:tblGrid>
    <w:tr w:rsidR="00CD5630" w:rsidTr="00A451A3">
      <w:tc>
        <w:tcPr>
          <w:tcW w:w="6560" w:type="dxa"/>
        </w:tcPr>
        <w:p w:rsidR="00CD5630" w:rsidRPr="00A451A3" w:rsidRDefault="00CD5630" w:rsidP="00D9126C">
          <w:pPr>
            <w:pStyle w:val="Footer"/>
            <w:rPr>
              <w:rFonts w:ascii="Arial Narrow" w:hAnsi="Arial Narrow"/>
              <w:sz w:val="16"/>
              <w:szCs w:val="16"/>
            </w:rPr>
          </w:pPr>
          <w:r>
            <w:rPr>
              <w:rFonts w:ascii="Arial Narrow" w:hAnsi="Arial Narrow"/>
              <w:sz w:val="16"/>
              <w:szCs w:val="16"/>
            </w:rPr>
            <w:t>PD MCC Community Connections Support Facilitator</w:t>
          </w:r>
        </w:p>
      </w:tc>
      <w:tc>
        <w:tcPr>
          <w:tcW w:w="1185" w:type="dxa"/>
        </w:tcPr>
        <w:p w:rsidR="00CD5630" w:rsidRPr="00A451A3" w:rsidRDefault="00CD5630" w:rsidP="00F82658">
          <w:pPr>
            <w:pStyle w:val="Footer"/>
            <w:rPr>
              <w:rFonts w:ascii="Arial Narrow" w:hAnsi="Arial Narrow"/>
              <w:sz w:val="16"/>
              <w:szCs w:val="16"/>
            </w:rPr>
          </w:pPr>
          <w:r w:rsidRPr="00A451A3">
            <w:rPr>
              <w:rFonts w:ascii="Arial Narrow" w:hAnsi="Arial Narrow"/>
              <w:sz w:val="16"/>
              <w:szCs w:val="16"/>
            </w:rPr>
            <w:t xml:space="preserve">Page </w:t>
          </w:r>
          <w:r w:rsidRPr="00A451A3">
            <w:rPr>
              <w:rFonts w:ascii="Arial Narrow" w:hAnsi="Arial Narrow"/>
              <w:sz w:val="16"/>
              <w:szCs w:val="16"/>
            </w:rPr>
            <w:fldChar w:fldCharType="begin"/>
          </w:r>
          <w:r w:rsidRPr="00A451A3">
            <w:rPr>
              <w:rFonts w:ascii="Arial Narrow" w:hAnsi="Arial Narrow"/>
              <w:sz w:val="16"/>
              <w:szCs w:val="16"/>
            </w:rPr>
            <w:instrText xml:space="preserve"> PAGE </w:instrText>
          </w:r>
          <w:r w:rsidRPr="00A451A3">
            <w:rPr>
              <w:rFonts w:ascii="Arial Narrow" w:hAnsi="Arial Narrow"/>
              <w:sz w:val="16"/>
              <w:szCs w:val="16"/>
            </w:rPr>
            <w:fldChar w:fldCharType="separate"/>
          </w:r>
          <w:r w:rsidR="00120902">
            <w:rPr>
              <w:rFonts w:ascii="Arial Narrow" w:hAnsi="Arial Narrow"/>
              <w:noProof/>
              <w:sz w:val="16"/>
              <w:szCs w:val="16"/>
            </w:rPr>
            <w:t>2</w:t>
          </w:r>
          <w:r w:rsidRPr="00A451A3">
            <w:rPr>
              <w:rFonts w:ascii="Arial Narrow" w:hAnsi="Arial Narrow"/>
              <w:sz w:val="16"/>
              <w:szCs w:val="16"/>
            </w:rPr>
            <w:fldChar w:fldCharType="end"/>
          </w:r>
          <w:r w:rsidRPr="00A451A3">
            <w:rPr>
              <w:rFonts w:ascii="Arial Narrow" w:hAnsi="Arial Narrow"/>
              <w:sz w:val="16"/>
              <w:szCs w:val="16"/>
            </w:rPr>
            <w:t xml:space="preserve"> of </w:t>
          </w:r>
          <w:r w:rsidRPr="00A451A3">
            <w:rPr>
              <w:rFonts w:ascii="Arial Narrow" w:hAnsi="Arial Narrow"/>
              <w:sz w:val="16"/>
              <w:szCs w:val="16"/>
            </w:rPr>
            <w:fldChar w:fldCharType="begin"/>
          </w:r>
          <w:r w:rsidRPr="00A451A3">
            <w:rPr>
              <w:rFonts w:ascii="Arial Narrow" w:hAnsi="Arial Narrow"/>
              <w:sz w:val="16"/>
              <w:szCs w:val="16"/>
            </w:rPr>
            <w:instrText xml:space="preserve"> NUMPAGES </w:instrText>
          </w:r>
          <w:r w:rsidRPr="00A451A3">
            <w:rPr>
              <w:rFonts w:ascii="Arial Narrow" w:hAnsi="Arial Narrow"/>
              <w:sz w:val="16"/>
              <w:szCs w:val="16"/>
            </w:rPr>
            <w:fldChar w:fldCharType="separate"/>
          </w:r>
          <w:r w:rsidR="00120902">
            <w:rPr>
              <w:rFonts w:ascii="Arial Narrow" w:hAnsi="Arial Narrow"/>
              <w:noProof/>
              <w:sz w:val="16"/>
              <w:szCs w:val="16"/>
            </w:rPr>
            <w:t>5</w:t>
          </w:r>
          <w:r w:rsidRPr="00A451A3">
            <w:rPr>
              <w:rFonts w:ascii="Arial Narrow" w:hAnsi="Arial Narrow"/>
              <w:sz w:val="16"/>
              <w:szCs w:val="16"/>
            </w:rPr>
            <w:fldChar w:fldCharType="end"/>
          </w:r>
        </w:p>
      </w:tc>
      <w:tc>
        <w:tcPr>
          <w:tcW w:w="2156" w:type="dxa"/>
        </w:tcPr>
        <w:p w:rsidR="00CD5630" w:rsidRPr="00A451A3" w:rsidRDefault="00CD5630" w:rsidP="00120902">
          <w:pPr>
            <w:pStyle w:val="Footer"/>
            <w:rPr>
              <w:rFonts w:ascii="Arial Narrow" w:hAnsi="Arial Narrow"/>
              <w:sz w:val="16"/>
              <w:szCs w:val="16"/>
            </w:rPr>
          </w:pPr>
          <w:r>
            <w:rPr>
              <w:rFonts w:ascii="Arial Narrow" w:hAnsi="Arial Narrow"/>
              <w:sz w:val="16"/>
              <w:szCs w:val="16"/>
            </w:rPr>
            <w:t xml:space="preserve">Issue Date: </w:t>
          </w:r>
          <w:r w:rsidR="00120902">
            <w:rPr>
              <w:rFonts w:ascii="Arial Narrow" w:hAnsi="Arial Narrow"/>
              <w:sz w:val="16"/>
              <w:szCs w:val="16"/>
            </w:rPr>
            <w:t>May 2018</w:t>
          </w:r>
        </w:p>
      </w:tc>
    </w:tr>
  </w:tbl>
  <w:p w:rsidR="00CD5630" w:rsidRDefault="00CD56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0"/>
      <w:gridCol w:w="1187"/>
      <w:gridCol w:w="2194"/>
    </w:tblGrid>
    <w:tr w:rsidR="00CD5630" w:rsidTr="00DD0AF6">
      <w:trPr>
        <w:trHeight w:val="53"/>
      </w:trPr>
      <w:tc>
        <w:tcPr>
          <w:tcW w:w="7128" w:type="dxa"/>
        </w:tcPr>
        <w:p w:rsidR="00CD5630" w:rsidRPr="00A451A3" w:rsidRDefault="00F847D2" w:rsidP="00F63855">
          <w:pPr>
            <w:pStyle w:val="Footer"/>
            <w:rPr>
              <w:rFonts w:ascii="Arial Narrow" w:hAnsi="Arial Narrow"/>
              <w:sz w:val="16"/>
              <w:szCs w:val="16"/>
            </w:rPr>
          </w:pPr>
          <w:r>
            <w:rPr>
              <w:rFonts w:ascii="Arial Narrow" w:hAnsi="Arial Narrow"/>
              <w:sz w:val="16"/>
              <w:szCs w:val="16"/>
            </w:rPr>
            <w:t>PD MCC Community Connections Support Facilitator</w:t>
          </w:r>
        </w:p>
      </w:tc>
      <w:tc>
        <w:tcPr>
          <w:tcW w:w="1260" w:type="dxa"/>
        </w:tcPr>
        <w:p w:rsidR="00CD5630" w:rsidRPr="00A451A3" w:rsidRDefault="00CD5630" w:rsidP="004904DF">
          <w:pPr>
            <w:pStyle w:val="Footer"/>
            <w:rPr>
              <w:rFonts w:ascii="Arial Narrow" w:hAnsi="Arial Narrow"/>
              <w:sz w:val="16"/>
              <w:szCs w:val="16"/>
            </w:rPr>
          </w:pPr>
          <w:r w:rsidRPr="00A451A3">
            <w:rPr>
              <w:rFonts w:ascii="Arial Narrow" w:hAnsi="Arial Narrow"/>
              <w:sz w:val="16"/>
              <w:szCs w:val="16"/>
            </w:rPr>
            <w:t xml:space="preserve">Page </w:t>
          </w:r>
          <w:r w:rsidRPr="00A451A3">
            <w:rPr>
              <w:rFonts w:ascii="Arial Narrow" w:hAnsi="Arial Narrow"/>
              <w:sz w:val="16"/>
              <w:szCs w:val="16"/>
            </w:rPr>
            <w:fldChar w:fldCharType="begin"/>
          </w:r>
          <w:r w:rsidRPr="00A451A3">
            <w:rPr>
              <w:rFonts w:ascii="Arial Narrow" w:hAnsi="Arial Narrow"/>
              <w:sz w:val="16"/>
              <w:szCs w:val="16"/>
            </w:rPr>
            <w:instrText xml:space="preserve"> PAGE </w:instrText>
          </w:r>
          <w:r w:rsidRPr="00A451A3">
            <w:rPr>
              <w:rFonts w:ascii="Arial Narrow" w:hAnsi="Arial Narrow"/>
              <w:sz w:val="16"/>
              <w:szCs w:val="16"/>
            </w:rPr>
            <w:fldChar w:fldCharType="separate"/>
          </w:r>
          <w:r w:rsidR="00120902">
            <w:rPr>
              <w:rFonts w:ascii="Arial Narrow" w:hAnsi="Arial Narrow"/>
              <w:noProof/>
              <w:sz w:val="16"/>
              <w:szCs w:val="16"/>
            </w:rPr>
            <w:t>1</w:t>
          </w:r>
          <w:r w:rsidRPr="00A451A3">
            <w:rPr>
              <w:rFonts w:ascii="Arial Narrow" w:hAnsi="Arial Narrow"/>
              <w:sz w:val="16"/>
              <w:szCs w:val="16"/>
            </w:rPr>
            <w:fldChar w:fldCharType="end"/>
          </w:r>
          <w:r w:rsidRPr="00A451A3">
            <w:rPr>
              <w:rFonts w:ascii="Arial Narrow" w:hAnsi="Arial Narrow"/>
              <w:sz w:val="16"/>
              <w:szCs w:val="16"/>
            </w:rPr>
            <w:t xml:space="preserve"> of </w:t>
          </w:r>
          <w:r w:rsidRPr="00A451A3">
            <w:rPr>
              <w:rFonts w:ascii="Arial Narrow" w:hAnsi="Arial Narrow"/>
              <w:sz w:val="16"/>
              <w:szCs w:val="16"/>
            </w:rPr>
            <w:fldChar w:fldCharType="begin"/>
          </w:r>
          <w:r w:rsidRPr="00A451A3">
            <w:rPr>
              <w:rFonts w:ascii="Arial Narrow" w:hAnsi="Arial Narrow"/>
              <w:sz w:val="16"/>
              <w:szCs w:val="16"/>
            </w:rPr>
            <w:instrText xml:space="preserve"> NUMPAGES </w:instrText>
          </w:r>
          <w:r w:rsidRPr="00A451A3">
            <w:rPr>
              <w:rFonts w:ascii="Arial Narrow" w:hAnsi="Arial Narrow"/>
              <w:sz w:val="16"/>
              <w:szCs w:val="16"/>
            </w:rPr>
            <w:fldChar w:fldCharType="separate"/>
          </w:r>
          <w:r w:rsidR="00120902">
            <w:rPr>
              <w:rFonts w:ascii="Arial Narrow" w:hAnsi="Arial Narrow"/>
              <w:noProof/>
              <w:sz w:val="16"/>
              <w:szCs w:val="16"/>
            </w:rPr>
            <w:t>5</w:t>
          </w:r>
          <w:r w:rsidRPr="00A451A3">
            <w:rPr>
              <w:rFonts w:ascii="Arial Narrow" w:hAnsi="Arial Narrow"/>
              <w:sz w:val="16"/>
              <w:szCs w:val="16"/>
            </w:rPr>
            <w:fldChar w:fldCharType="end"/>
          </w:r>
        </w:p>
      </w:tc>
      <w:tc>
        <w:tcPr>
          <w:tcW w:w="2340" w:type="dxa"/>
        </w:tcPr>
        <w:p w:rsidR="00CD5630" w:rsidRPr="00A451A3" w:rsidRDefault="00F847D2" w:rsidP="00F63855">
          <w:pPr>
            <w:pStyle w:val="Footer"/>
            <w:rPr>
              <w:rFonts w:ascii="Arial Narrow" w:hAnsi="Arial Narrow"/>
              <w:sz w:val="16"/>
              <w:szCs w:val="16"/>
            </w:rPr>
          </w:pPr>
          <w:r>
            <w:rPr>
              <w:rFonts w:ascii="Arial Narrow" w:hAnsi="Arial Narrow"/>
              <w:sz w:val="16"/>
              <w:szCs w:val="16"/>
            </w:rPr>
            <w:t>Issue Date: September 2014</w:t>
          </w:r>
        </w:p>
      </w:tc>
    </w:tr>
  </w:tbl>
  <w:p w:rsidR="00CD5630" w:rsidRDefault="00CD5630" w:rsidP="00DD0AF6">
    <w:pPr>
      <w:pStyle w:val="Footer"/>
      <w:tabs>
        <w:tab w:val="clear" w:pos="4320"/>
        <w:tab w:val="clear" w:pos="8640"/>
        <w:tab w:val="left" w:pos="210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630" w:rsidRDefault="00CD5630">
      <w:r>
        <w:separator/>
      </w:r>
    </w:p>
  </w:footnote>
  <w:footnote w:type="continuationSeparator" w:id="0">
    <w:p w:rsidR="00CD5630" w:rsidRDefault="00CD5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30" w:rsidRDefault="00CD5630" w:rsidP="004904D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30" w:rsidRDefault="00CD5630" w:rsidP="004904D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CE2C2F"/>
    <w:multiLevelType w:val="hybridMultilevel"/>
    <w:tmpl w:val="9666543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16D1051D"/>
    <w:multiLevelType w:val="hybridMultilevel"/>
    <w:tmpl w:val="C060D496"/>
    <w:lvl w:ilvl="0" w:tplc="0C090019">
      <w:start w:val="1"/>
      <w:numFmt w:val="lowerLetter"/>
      <w:lvlText w:val="%1."/>
      <w:lvlJc w:val="left"/>
      <w:pPr>
        <w:ind w:left="1350" w:hanging="360"/>
      </w:p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3">
    <w:nsid w:val="171653FB"/>
    <w:multiLevelType w:val="hybridMultilevel"/>
    <w:tmpl w:val="28E2DB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A864834"/>
    <w:multiLevelType w:val="hybridMultilevel"/>
    <w:tmpl w:val="92C2A7CA"/>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5">
    <w:nsid w:val="1F861AB7"/>
    <w:multiLevelType w:val="hybridMultilevel"/>
    <w:tmpl w:val="762266D6"/>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A079C2"/>
    <w:multiLevelType w:val="hybridMultilevel"/>
    <w:tmpl w:val="C406B2E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27C02535"/>
    <w:multiLevelType w:val="hybridMultilevel"/>
    <w:tmpl w:val="14404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6730ED"/>
    <w:multiLevelType w:val="hybridMultilevel"/>
    <w:tmpl w:val="51964F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7E5F61"/>
    <w:multiLevelType w:val="hybridMultilevel"/>
    <w:tmpl w:val="B576E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1693210"/>
    <w:multiLevelType w:val="hybridMultilevel"/>
    <w:tmpl w:val="12C43F78"/>
    <w:lvl w:ilvl="0" w:tplc="5B703352">
      <w:numFmt w:val="bullet"/>
      <w:lvlText w:val=""/>
      <w:lvlJc w:val="left"/>
      <w:pPr>
        <w:tabs>
          <w:tab w:val="num" w:pos="1080"/>
        </w:tabs>
        <w:ind w:left="1080" w:hanging="720"/>
      </w:pPr>
      <w:rPr>
        <w:rFonts w:ascii="Wingdings" w:eastAsia="Times New Roman" w:hAnsi="Wingdings" w:cs="Aria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662035B9"/>
    <w:multiLevelType w:val="hybridMultilevel"/>
    <w:tmpl w:val="970E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DB6A05"/>
    <w:multiLevelType w:val="hybridMultilevel"/>
    <w:tmpl w:val="333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632B9C"/>
    <w:multiLevelType w:val="hybridMultilevel"/>
    <w:tmpl w:val="3CAAC270"/>
    <w:lvl w:ilvl="0" w:tplc="DCC4DC68">
      <w:start w:val="1"/>
      <w:numFmt w:val="lowerLetter"/>
      <w:lvlText w:val="%1."/>
      <w:lvlJc w:val="left"/>
      <w:pPr>
        <w:ind w:left="1320" w:hanging="360"/>
      </w:pPr>
      <w:rPr>
        <w:rFonts w:hint="default"/>
      </w:r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14">
    <w:nsid w:val="7A4E6436"/>
    <w:multiLevelType w:val="hybridMultilevel"/>
    <w:tmpl w:val="8754489E"/>
    <w:lvl w:ilvl="0" w:tplc="5B703352">
      <w:numFmt w:val="bullet"/>
      <w:lvlText w:val=""/>
      <w:lvlJc w:val="left"/>
      <w:pPr>
        <w:tabs>
          <w:tab w:val="num" w:pos="1080"/>
        </w:tabs>
        <w:ind w:left="1080" w:hanging="72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4"/>
  </w:num>
  <w:num w:numId="4">
    <w:abstractNumId w:val="12"/>
  </w:num>
  <w:num w:numId="5">
    <w:abstractNumId w:val="1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8">
    <w:abstractNumId w:val="6"/>
  </w:num>
  <w:num w:numId="9">
    <w:abstractNumId w:val="2"/>
  </w:num>
  <w:num w:numId="10">
    <w:abstractNumId w:val="1"/>
  </w:num>
  <w:num w:numId="11">
    <w:abstractNumId w:val="13"/>
  </w:num>
  <w:num w:numId="12">
    <w:abstractNumId w:val="8"/>
  </w:num>
  <w:num w:numId="13">
    <w:abstractNumId w:val="5"/>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E7"/>
    <w:rsid w:val="00032B60"/>
    <w:rsid w:val="000469D1"/>
    <w:rsid w:val="00063C97"/>
    <w:rsid w:val="00080517"/>
    <w:rsid w:val="00092105"/>
    <w:rsid w:val="00092AEA"/>
    <w:rsid w:val="000D1C53"/>
    <w:rsid w:val="000E0860"/>
    <w:rsid w:val="000E138E"/>
    <w:rsid w:val="000E1706"/>
    <w:rsid w:val="000E1E8A"/>
    <w:rsid w:val="000F3847"/>
    <w:rsid w:val="00120902"/>
    <w:rsid w:val="00133652"/>
    <w:rsid w:val="00150274"/>
    <w:rsid w:val="00150CA8"/>
    <w:rsid w:val="00197B4C"/>
    <w:rsid w:val="001C2CD3"/>
    <w:rsid w:val="001F3D79"/>
    <w:rsid w:val="002012BF"/>
    <w:rsid w:val="002104B7"/>
    <w:rsid w:val="00214BB5"/>
    <w:rsid w:val="002241DB"/>
    <w:rsid w:val="00264844"/>
    <w:rsid w:val="002814B9"/>
    <w:rsid w:val="0028152C"/>
    <w:rsid w:val="0028224D"/>
    <w:rsid w:val="002914E7"/>
    <w:rsid w:val="002B4A56"/>
    <w:rsid w:val="002D00E2"/>
    <w:rsid w:val="002D1124"/>
    <w:rsid w:val="002D7319"/>
    <w:rsid w:val="002F1064"/>
    <w:rsid w:val="002F1AA1"/>
    <w:rsid w:val="00313A73"/>
    <w:rsid w:val="0032148E"/>
    <w:rsid w:val="00330BDE"/>
    <w:rsid w:val="003406F0"/>
    <w:rsid w:val="00346A8E"/>
    <w:rsid w:val="00362CDB"/>
    <w:rsid w:val="003768BD"/>
    <w:rsid w:val="00380E8F"/>
    <w:rsid w:val="00387A4A"/>
    <w:rsid w:val="00390B19"/>
    <w:rsid w:val="003975D4"/>
    <w:rsid w:val="003A7552"/>
    <w:rsid w:val="003C068D"/>
    <w:rsid w:val="003D1660"/>
    <w:rsid w:val="003D1C36"/>
    <w:rsid w:val="00400FA1"/>
    <w:rsid w:val="004043E2"/>
    <w:rsid w:val="0041500F"/>
    <w:rsid w:val="00444E25"/>
    <w:rsid w:val="00450FA3"/>
    <w:rsid w:val="00460AF1"/>
    <w:rsid w:val="00464C0B"/>
    <w:rsid w:val="004851A1"/>
    <w:rsid w:val="004904DF"/>
    <w:rsid w:val="00492298"/>
    <w:rsid w:val="004B57D3"/>
    <w:rsid w:val="004B5F9D"/>
    <w:rsid w:val="004C339E"/>
    <w:rsid w:val="004D108F"/>
    <w:rsid w:val="004E7799"/>
    <w:rsid w:val="005031A9"/>
    <w:rsid w:val="0050383C"/>
    <w:rsid w:val="00506E5B"/>
    <w:rsid w:val="00520E1D"/>
    <w:rsid w:val="005602E4"/>
    <w:rsid w:val="005A3E33"/>
    <w:rsid w:val="005A7AA2"/>
    <w:rsid w:val="005B1B53"/>
    <w:rsid w:val="005B715E"/>
    <w:rsid w:val="005C2717"/>
    <w:rsid w:val="005E7EEE"/>
    <w:rsid w:val="00605BC0"/>
    <w:rsid w:val="00610EED"/>
    <w:rsid w:val="006169B3"/>
    <w:rsid w:val="00623F43"/>
    <w:rsid w:val="006362F0"/>
    <w:rsid w:val="006442F0"/>
    <w:rsid w:val="006476FE"/>
    <w:rsid w:val="00666D9D"/>
    <w:rsid w:val="0069300E"/>
    <w:rsid w:val="006A5581"/>
    <w:rsid w:val="006F22C2"/>
    <w:rsid w:val="006F276F"/>
    <w:rsid w:val="00700445"/>
    <w:rsid w:val="00700D13"/>
    <w:rsid w:val="00726D9C"/>
    <w:rsid w:val="0073392F"/>
    <w:rsid w:val="00772044"/>
    <w:rsid w:val="00785706"/>
    <w:rsid w:val="00795677"/>
    <w:rsid w:val="0079612D"/>
    <w:rsid w:val="007B35B0"/>
    <w:rsid w:val="007C1EAF"/>
    <w:rsid w:val="007C35B4"/>
    <w:rsid w:val="007C6B4B"/>
    <w:rsid w:val="007D7508"/>
    <w:rsid w:val="007F68F7"/>
    <w:rsid w:val="008340C6"/>
    <w:rsid w:val="008343E1"/>
    <w:rsid w:val="008436C5"/>
    <w:rsid w:val="00846085"/>
    <w:rsid w:val="00857AA0"/>
    <w:rsid w:val="0086362E"/>
    <w:rsid w:val="0087534F"/>
    <w:rsid w:val="00875A7D"/>
    <w:rsid w:val="00884C64"/>
    <w:rsid w:val="008865A3"/>
    <w:rsid w:val="00896271"/>
    <w:rsid w:val="008B2964"/>
    <w:rsid w:val="008C4ABE"/>
    <w:rsid w:val="008D6A4D"/>
    <w:rsid w:val="008F350A"/>
    <w:rsid w:val="008F5692"/>
    <w:rsid w:val="008F752A"/>
    <w:rsid w:val="00901A21"/>
    <w:rsid w:val="009056AA"/>
    <w:rsid w:val="0092009E"/>
    <w:rsid w:val="0094739E"/>
    <w:rsid w:val="009514FC"/>
    <w:rsid w:val="0095537E"/>
    <w:rsid w:val="00965F56"/>
    <w:rsid w:val="00980B44"/>
    <w:rsid w:val="00993DF4"/>
    <w:rsid w:val="0099763D"/>
    <w:rsid w:val="009A1C0D"/>
    <w:rsid w:val="009B6000"/>
    <w:rsid w:val="009D5C61"/>
    <w:rsid w:val="009E504A"/>
    <w:rsid w:val="009E78C9"/>
    <w:rsid w:val="00A00094"/>
    <w:rsid w:val="00A10EDB"/>
    <w:rsid w:val="00A114C3"/>
    <w:rsid w:val="00A15191"/>
    <w:rsid w:val="00A16704"/>
    <w:rsid w:val="00A2625A"/>
    <w:rsid w:val="00A451A3"/>
    <w:rsid w:val="00A71243"/>
    <w:rsid w:val="00A84D68"/>
    <w:rsid w:val="00AA0BF8"/>
    <w:rsid w:val="00AC17CD"/>
    <w:rsid w:val="00AE2B21"/>
    <w:rsid w:val="00AE6828"/>
    <w:rsid w:val="00B023FF"/>
    <w:rsid w:val="00B15E3E"/>
    <w:rsid w:val="00B453B3"/>
    <w:rsid w:val="00B46C3E"/>
    <w:rsid w:val="00B47CFF"/>
    <w:rsid w:val="00B60E80"/>
    <w:rsid w:val="00B64456"/>
    <w:rsid w:val="00B917BF"/>
    <w:rsid w:val="00B92B05"/>
    <w:rsid w:val="00BB7966"/>
    <w:rsid w:val="00BD0319"/>
    <w:rsid w:val="00BD0B9E"/>
    <w:rsid w:val="00BE0D5D"/>
    <w:rsid w:val="00BE26E2"/>
    <w:rsid w:val="00BE72A6"/>
    <w:rsid w:val="00BF15C0"/>
    <w:rsid w:val="00C0184C"/>
    <w:rsid w:val="00C47DC5"/>
    <w:rsid w:val="00C72950"/>
    <w:rsid w:val="00C8092A"/>
    <w:rsid w:val="00C83F6A"/>
    <w:rsid w:val="00C91895"/>
    <w:rsid w:val="00CA0ED2"/>
    <w:rsid w:val="00CC0F26"/>
    <w:rsid w:val="00CD34F5"/>
    <w:rsid w:val="00CD5630"/>
    <w:rsid w:val="00D26A4B"/>
    <w:rsid w:val="00D33151"/>
    <w:rsid w:val="00D3373B"/>
    <w:rsid w:val="00D34772"/>
    <w:rsid w:val="00D35805"/>
    <w:rsid w:val="00D449FF"/>
    <w:rsid w:val="00D50DE2"/>
    <w:rsid w:val="00D551C2"/>
    <w:rsid w:val="00D612B5"/>
    <w:rsid w:val="00D70136"/>
    <w:rsid w:val="00D74238"/>
    <w:rsid w:val="00D81C81"/>
    <w:rsid w:val="00D91146"/>
    <w:rsid w:val="00D9126C"/>
    <w:rsid w:val="00D96CC0"/>
    <w:rsid w:val="00DC25D1"/>
    <w:rsid w:val="00DD0AF6"/>
    <w:rsid w:val="00DD123D"/>
    <w:rsid w:val="00E04CF3"/>
    <w:rsid w:val="00E04E54"/>
    <w:rsid w:val="00E17E49"/>
    <w:rsid w:val="00E2733F"/>
    <w:rsid w:val="00E33929"/>
    <w:rsid w:val="00E344B2"/>
    <w:rsid w:val="00E57A25"/>
    <w:rsid w:val="00E72357"/>
    <w:rsid w:val="00E723F1"/>
    <w:rsid w:val="00E8595F"/>
    <w:rsid w:val="00E864F2"/>
    <w:rsid w:val="00E874DA"/>
    <w:rsid w:val="00E927E5"/>
    <w:rsid w:val="00E92877"/>
    <w:rsid w:val="00E93273"/>
    <w:rsid w:val="00E9593D"/>
    <w:rsid w:val="00EA38FF"/>
    <w:rsid w:val="00ED03DE"/>
    <w:rsid w:val="00ED228F"/>
    <w:rsid w:val="00ED352F"/>
    <w:rsid w:val="00EE0211"/>
    <w:rsid w:val="00EF2875"/>
    <w:rsid w:val="00EF57E6"/>
    <w:rsid w:val="00F078EE"/>
    <w:rsid w:val="00F15F0F"/>
    <w:rsid w:val="00F16C67"/>
    <w:rsid w:val="00F43CFA"/>
    <w:rsid w:val="00F63855"/>
    <w:rsid w:val="00F76B87"/>
    <w:rsid w:val="00F82658"/>
    <w:rsid w:val="00F831B7"/>
    <w:rsid w:val="00F847D2"/>
    <w:rsid w:val="00F866AA"/>
    <w:rsid w:val="00FA209D"/>
    <w:rsid w:val="00FA2818"/>
    <w:rsid w:val="00FA35CC"/>
    <w:rsid w:val="00FA5608"/>
    <w:rsid w:val="00FB5D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EDB"/>
    <w:rPr>
      <w:sz w:val="24"/>
      <w:szCs w:val="24"/>
      <w:lang w:eastAsia="en-US"/>
    </w:rPr>
  </w:style>
  <w:style w:type="paragraph" w:styleId="Heading1">
    <w:name w:val="heading 1"/>
    <w:basedOn w:val="Normal"/>
    <w:next w:val="Normal"/>
    <w:qFormat/>
    <w:rsid w:val="002914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14E7"/>
    <w:pPr>
      <w:keepNext/>
      <w:spacing w:before="120" w:after="120"/>
      <w:jc w:val="center"/>
      <w:outlineLvl w:val="1"/>
    </w:pPr>
    <w:rPr>
      <w:rFonts w:ascii="Arial" w:hAnsi="Arial" w:cs="Arial"/>
      <w:b/>
      <w:sz w:val="22"/>
    </w:rPr>
  </w:style>
  <w:style w:type="paragraph" w:styleId="Heading3">
    <w:name w:val="heading 3"/>
    <w:basedOn w:val="Normal"/>
    <w:next w:val="Normal"/>
    <w:qFormat/>
    <w:rsid w:val="002914E7"/>
    <w:pPr>
      <w:keepNext/>
      <w:spacing w:before="120" w:after="120"/>
      <w:jc w:val="center"/>
      <w:outlineLvl w:val="2"/>
    </w:pPr>
    <w:rPr>
      <w:rFonts w:ascii="Arial" w:hAnsi="Arial" w:cs="Arial"/>
      <w:b/>
    </w:rPr>
  </w:style>
  <w:style w:type="paragraph" w:styleId="Heading4">
    <w:name w:val="heading 4"/>
    <w:basedOn w:val="Normal"/>
    <w:next w:val="Normal"/>
    <w:qFormat/>
    <w:rsid w:val="002914E7"/>
    <w:pPr>
      <w:keepNext/>
      <w:spacing w:before="100" w:after="100"/>
      <w:outlineLvl w:val="3"/>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14E7"/>
    <w:pPr>
      <w:tabs>
        <w:tab w:val="center" w:pos="4320"/>
        <w:tab w:val="right" w:pos="8640"/>
      </w:tabs>
    </w:pPr>
    <w:rPr>
      <w:lang w:val="en-US"/>
    </w:rPr>
  </w:style>
  <w:style w:type="paragraph" w:styleId="Footer">
    <w:name w:val="footer"/>
    <w:basedOn w:val="Normal"/>
    <w:rsid w:val="002914E7"/>
    <w:pPr>
      <w:tabs>
        <w:tab w:val="center" w:pos="4320"/>
        <w:tab w:val="right" w:pos="8640"/>
      </w:tabs>
    </w:pPr>
  </w:style>
  <w:style w:type="table" w:styleId="TableGrid">
    <w:name w:val="Table Grid"/>
    <w:basedOn w:val="TableNormal"/>
    <w:rsid w:val="0029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94739E"/>
    <w:pPr>
      <w:jc w:val="center"/>
    </w:pPr>
    <w:rPr>
      <w:rFonts w:ascii="Bookman Old Style" w:hAnsi="Bookman Old Style" w:cs="Arial"/>
      <w:b/>
      <w:bCs/>
      <w:sz w:val="28"/>
      <w:u w:val="single"/>
    </w:rPr>
  </w:style>
  <w:style w:type="paragraph" w:styleId="BodyText2">
    <w:name w:val="Body Text 2"/>
    <w:basedOn w:val="Normal"/>
    <w:link w:val="BodyText2Char"/>
    <w:rsid w:val="0094739E"/>
    <w:pPr>
      <w:spacing w:before="120" w:after="120"/>
    </w:pPr>
    <w:rPr>
      <w:rFonts w:ascii="Arial" w:hAnsi="Arial"/>
      <w:sz w:val="22"/>
    </w:rPr>
  </w:style>
  <w:style w:type="paragraph" w:styleId="Subtitle">
    <w:name w:val="Subtitle"/>
    <w:basedOn w:val="Normal"/>
    <w:qFormat/>
    <w:rsid w:val="0094739E"/>
    <w:pPr>
      <w:spacing w:before="120" w:after="120"/>
      <w:jc w:val="center"/>
    </w:pPr>
    <w:rPr>
      <w:rFonts w:ascii="Arial" w:hAnsi="Arial"/>
      <w:b/>
    </w:rPr>
  </w:style>
  <w:style w:type="paragraph" w:styleId="BodyText3">
    <w:name w:val="Body Text 3"/>
    <w:basedOn w:val="Normal"/>
    <w:rsid w:val="0094739E"/>
    <w:pPr>
      <w:spacing w:before="120" w:after="120"/>
      <w:jc w:val="both"/>
    </w:pPr>
    <w:rPr>
      <w:rFonts w:ascii="Arial" w:hAnsi="Arial"/>
      <w:sz w:val="22"/>
    </w:rPr>
  </w:style>
  <w:style w:type="character" w:customStyle="1" w:styleId="HeaderChar">
    <w:name w:val="Header Char"/>
    <w:link w:val="Header"/>
    <w:rsid w:val="0087534F"/>
    <w:rPr>
      <w:sz w:val="24"/>
      <w:szCs w:val="24"/>
      <w:lang w:val="en-US" w:eastAsia="en-US" w:bidi="ar-SA"/>
    </w:rPr>
  </w:style>
  <w:style w:type="paragraph" w:styleId="ListParagraph">
    <w:name w:val="List Paragraph"/>
    <w:basedOn w:val="Normal"/>
    <w:qFormat/>
    <w:rsid w:val="00A114C3"/>
    <w:pPr>
      <w:spacing w:after="200" w:line="276" w:lineRule="auto"/>
      <w:ind w:left="720"/>
      <w:contextualSpacing/>
    </w:pPr>
    <w:rPr>
      <w:rFonts w:ascii="Calibri" w:eastAsia="Calibri" w:hAnsi="Calibri"/>
      <w:sz w:val="22"/>
      <w:szCs w:val="22"/>
    </w:rPr>
  </w:style>
  <w:style w:type="paragraph" w:styleId="BodyTextIndent2">
    <w:name w:val="Body Text Indent 2"/>
    <w:basedOn w:val="Normal"/>
    <w:link w:val="BodyTextIndent2Char"/>
    <w:rsid w:val="00E927E5"/>
    <w:pPr>
      <w:spacing w:after="120" w:line="480" w:lineRule="auto"/>
      <w:ind w:left="360"/>
    </w:pPr>
  </w:style>
  <w:style w:type="paragraph" w:styleId="BalloonText">
    <w:name w:val="Balloon Text"/>
    <w:basedOn w:val="Normal"/>
    <w:link w:val="BalloonTextChar"/>
    <w:rsid w:val="002814B9"/>
    <w:rPr>
      <w:rFonts w:ascii="Tahoma" w:hAnsi="Tahoma"/>
      <w:sz w:val="16"/>
      <w:szCs w:val="16"/>
    </w:rPr>
  </w:style>
  <w:style w:type="character" w:customStyle="1" w:styleId="BalloonTextChar">
    <w:name w:val="Balloon Text Char"/>
    <w:link w:val="BalloonText"/>
    <w:rsid w:val="002814B9"/>
    <w:rPr>
      <w:rFonts w:ascii="Tahoma" w:hAnsi="Tahoma" w:cs="Tahoma"/>
      <w:sz w:val="16"/>
      <w:szCs w:val="16"/>
      <w:lang w:val="en-AU"/>
    </w:rPr>
  </w:style>
  <w:style w:type="character" w:styleId="CommentReference">
    <w:name w:val="annotation reference"/>
    <w:rsid w:val="002814B9"/>
    <w:rPr>
      <w:sz w:val="16"/>
      <w:szCs w:val="16"/>
    </w:rPr>
  </w:style>
  <w:style w:type="paragraph" w:styleId="CommentText">
    <w:name w:val="annotation text"/>
    <w:basedOn w:val="Normal"/>
    <w:link w:val="CommentTextChar"/>
    <w:rsid w:val="002814B9"/>
    <w:rPr>
      <w:sz w:val="20"/>
      <w:szCs w:val="20"/>
    </w:rPr>
  </w:style>
  <w:style w:type="character" w:customStyle="1" w:styleId="CommentTextChar">
    <w:name w:val="Comment Text Char"/>
    <w:link w:val="CommentText"/>
    <w:rsid w:val="002814B9"/>
    <w:rPr>
      <w:lang w:val="en-AU"/>
    </w:rPr>
  </w:style>
  <w:style w:type="paragraph" w:styleId="CommentSubject">
    <w:name w:val="annotation subject"/>
    <w:basedOn w:val="CommentText"/>
    <w:next w:val="CommentText"/>
    <w:link w:val="CommentSubjectChar"/>
    <w:rsid w:val="002814B9"/>
    <w:rPr>
      <w:b/>
      <w:bCs/>
    </w:rPr>
  </w:style>
  <w:style w:type="character" w:customStyle="1" w:styleId="CommentSubjectChar">
    <w:name w:val="Comment Subject Char"/>
    <w:link w:val="CommentSubject"/>
    <w:rsid w:val="002814B9"/>
    <w:rPr>
      <w:b/>
      <w:bCs/>
      <w:lang w:val="en-AU"/>
    </w:rPr>
  </w:style>
  <w:style w:type="paragraph" w:styleId="Revision">
    <w:name w:val="Revision"/>
    <w:hidden/>
    <w:uiPriority w:val="99"/>
    <w:semiHidden/>
    <w:rsid w:val="008343E1"/>
    <w:rPr>
      <w:sz w:val="24"/>
      <w:szCs w:val="24"/>
      <w:lang w:eastAsia="en-US"/>
    </w:rPr>
  </w:style>
  <w:style w:type="paragraph" w:styleId="NormalWeb">
    <w:name w:val="Normal (Web)"/>
    <w:basedOn w:val="Normal"/>
    <w:uiPriority w:val="99"/>
    <w:unhideWhenUsed/>
    <w:rsid w:val="003975D4"/>
    <w:pPr>
      <w:spacing w:after="54"/>
    </w:pPr>
    <w:rPr>
      <w:lang w:eastAsia="en-AU"/>
    </w:rPr>
  </w:style>
  <w:style w:type="character" w:customStyle="1" w:styleId="maintext">
    <w:name w:val="main_text"/>
    <w:basedOn w:val="DefaultParagraphFont"/>
    <w:rsid w:val="003975D4"/>
  </w:style>
  <w:style w:type="paragraph" w:styleId="PlainText">
    <w:name w:val="Plain Text"/>
    <w:basedOn w:val="Normal"/>
    <w:link w:val="PlainTextChar"/>
    <w:rsid w:val="004C339E"/>
    <w:pPr>
      <w:widowControl w:val="0"/>
      <w:tabs>
        <w:tab w:val="left" w:pos="720"/>
      </w:tabs>
    </w:pPr>
    <w:rPr>
      <w:rFonts w:ascii="Courier New" w:hAnsi="Courier New" w:cs="Courier New"/>
      <w:sz w:val="22"/>
      <w:szCs w:val="22"/>
    </w:rPr>
  </w:style>
  <w:style w:type="character" w:customStyle="1" w:styleId="PlainTextChar">
    <w:name w:val="Plain Text Char"/>
    <w:basedOn w:val="DefaultParagraphFont"/>
    <w:link w:val="PlainText"/>
    <w:rsid w:val="004C339E"/>
    <w:rPr>
      <w:rFonts w:ascii="Courier New" w:hAnsi="Courier New" w:cs="Courier New"/>
      <w:sz w:val="22"/>
      <w:szCs w:val="22"/>
      <w:lang w:eastAsia="en-US"/>
    </w:rPr>
  </w:style>
  <w:style w:type="character" w:customStyle="1" w:styleId="BodyText2Char">
    <w:name w:val="Body Text 2 Char"/>
    <w:basedOn w:val="DefaultParagraphFont"/>
    <w:link w:val="BodyText2"/>
    <w:rsid w:val="00E04CF3"/>
    <w:rPr>
      <w:rFonts w:ascii="Arial" w:hAnsi="Arial"/>
      <w:sz w:val="22"/>
      <w:szCs w:val="24"/>
      <w:lang w:eastAsia="en-US"/>
    </w:rPr>
  </w:style>
  <w:style w:type="character" w:customStyle="1" w:styleId="BodyTextIndent2Char">
    <w:name w:val="Body Text Indent 2 Char"/>
    <w:basedOn w:val="DefaultParagraphFont"/>
    <w:link w:val="BodyTextIndent2"/>
    <w:rsid w:val="006476F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EDB"/>
    <w:rPr>
      <w:sz w:val="24"/>
      <w:szCs w:val="24"/>
      <w:lang w:eastAsia="en-US"/>
    </w:rPr>
  </w:style>
  <w:style w:type="paragraph" w:styleId="Heading1">
    <w:name w:val="heading 1"/>
    <w:basedOn w:val="Normal"/>
    <w:next w:val="Normal"/>
    <w:qFormat/>
    <w:rsid w:val="002914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14E7"/>
    <w:pPr>
      <w:keepNext/>
      <w:spacing w:before="120" w:after="120"/>
      <w:jc w:val="center"/>
      <w:outlineLvl w:val="1"/>
    </w:pPr>
    <w:rPr>
      <w:rFonts w:ascii="Arial" w:hAnsi="Arial" w:cs="Arial"/>
      <w:b/>
      <w:sz w:val="22"/>
    </w:rPr>
  </w:style>
  <w:style w:type="paragraph" w:styleId="Heading3">
    <w:name w:val="heading 3"/>
    <w:basedOn w:val="Normal"/>
    <w:next w:val="Normal"/>
    <w:qFormat/>
    <w:rsid w:val="002914E7"/>
    <w:pPr>
      <w:keepNext/>
      <w:spacing w:before="120" w:after="120"/>
      <w:jc w:val="center"/>
      <w:outlineLvl w:val="2"/>
    </w:pPr>
    <w:rPr>
      <w:rFonts w:ascii="Arial" w:hAnsi="Arial" w:cs="Arial"/>
      <w:b/>
    </w:rPr>
  </w:style>
  <w:style w:type="paragraph" w:styleId="Heading4">
    <w:name w:val="heading 4"/>
    <w:basedOn w:val="Normal"/>
    <w:next w:val="Normal"/>
    <w:qFormat/>
    <w:rsid w:val="002914E7"/>
    <w:pPr>
      <w:keepNext/>
      <w:spacing w:before="100" w:after="100"/>
      <w:outlineLvl w:val="3"/>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14E7"/>
    <w:pPr>
      <w:tabs>
        <w:tab w:val="center" w:pos="4320"/>
        <w:tab w:val="right" w:pos="8640"/>
      </w:tabs>
    </w:pPr>
    <w:rPr>
      <w:lang w:val="en-US"/>
    </w:rPr>
  </w:style>
  <w:style w:type="paragraph" w:styleId="Footer">
    <w:name w:val="footer"/>
    <w:basedOn w:val="Normal"/>
    <w:rsid w:val="002914E7"/>
    <w:pPr>
      <w:tabs>
        <w:tab w:val="center" w:pos="4320"/>
        <w:tab w:val="right" w:pos="8640"/>
      </w:tabs>
    </w:pPr>
  </w:style>
  <w:style w:type="table" w:styleId="TableGrid">
    <w:name w:val="Table Grid"/>
    <w:basedOn w:val="TableNormal"/>
    <w:rsid w:val="0029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94739E"/>
    <w:pPr>
      <w:jc w:val="center"/>
    </w:pPr>
    <w:rPr>
      <w:rFonts w:ascii="Bookman Old Style" w:hAnsi="Bookman Old Style" w:cs="Arial"/>
      <w:b/>
      <w:bCs/>
      <w:sz w:val="28"/>
      <w:u w:val="single"/>
    </w:rPr>
  </w:style>
  <w:style w:type="paragraph" w:styleId="BodyText2">
    <w:name w:val="Body Text 2"/>
    <w:basedOn w:val="Normal"/>
    <w:link w:val="BodyText2Char"/>
    <w:rsid w:val="0094739E"/>
    <w:pPr>
      <w:spacing w:before="120" w:after="120"/>
    </w:pPr>
    <w:rPr>
      <w:rFonts w:ascii="Arial" w:hAnsi="Arial"/>
      <w:sz w:val="22"/>
    </w:rPr>
  </w:style>
  <w:style w:type="paragraph" w:styleId="Subtitle">
    <w:name w:val="Subtitle"/>
    <w:basedOn w:val="Normal"/>
    <w:qFormat/>
    <w:rsid w:val="0094739E"/>
    <w:pPr>
      <w:spacing w:before="120" w:after="120"/>
      <w:jc w:val="center"/>
    </w:pPr>
    <w:rPr>
      <w:rFonts w:ascii="Arial" w:hAnsi="Arial"/>
      <w:b/>
    </w:rPr>
  </w:style>
  <w:style w:type="paragraph" w:styleId="BodyText3">
    <w:name w:val="Body Text 3"/>
    <w:basedOn w:val="Normal"/>
    <w:rsid w:val="0094739E"/>
    <w:pPr>
      <w:spacing w:before="120" w:after="120"/>
      <w:jc w:val="both"/>
    </w:pPr>
    <w:rPr>
      <w:rFonts w:ascii="Arial" w:hAnsi="Arial"/>
      <w:sz w:val="22"/>
    </w:rPr>
  </w:style>
  <w:style w:type="character" w:customStyle="1" w:styleId="HeaderChar">
    <w:name w:val="Header Char"/>
    <w:link w:val="Header"/>
    <w:rsid w:val="0087534F"/>
    <w:rPr>
      <w:sz w:val="24"/>
      <w:szCs w:val="24"/>
      <w:lang w:val="en-US" w:eastAsia="en-US" w:bidi="ar-SA"/>
    </w:rPr>
  </w:style>
  <w:style w:type="paragraph" w:styleId="ListParagraph">
    <w:name w:val="List Paragraph"/>
    <w:basedOn w:val="Normal"/>
    <w:qFormat/>
    <w:rsid w:val="00A114C3"/>
    <w:pPr>
      <w:spacing w:after="200" w:line="276" w:lineRule="auto"/>
      <w:ind w:left="720"/>
      <w:contextualSpacing/>
    </w:pPr>
    <w:rPr>
      <w:rFonts w:ascii="Calibri" w:eastAsia="Calibri" w:hAnsi="Calibri"/>
      <w:sz w:val="22"/>
      <w:szCs w:val="22"/>
    </w:rPr>
  </w:style>
  <w:style w:type="paragraph" w:styleId="BodyTextIndent2">
    <w:name w:val="Body Text Indent 2"/>
    <w:basedOn w:val="Normal"/>
    <w:link w:val="BodyTextIndent2Char"/>
    <w:rsid w:val="00E927E5"/>
    <w:pPr>
      <w:spacing w:after="120" w:line="480" w:lineRule="auto"/>
      <w:ind w:left="360"/>
    </w:pPr>
  </w:style>
  <w:style w:type="paragraph" w:styleId="BalloonText">
    <w:name w:val="Balloon Text"/>
    <w:basedOn w:val="Normal"/>
    <w:link w:val="BalloonTextChar"/>
    <w:rsid w:val="002814B9"/>
    <w:rPr>
      <w:rFonts w:ascii="Tahoma" w:hAnsi="Tahoma"/>
      <w:sz w:val="16"/>
      <w:szCs w:val="16"/>
    </w:rPr>
  </w:style>
  <w:style w:type="character" w:customStyle="1" w:styleId="BalloonTextChar">
    <w:name w:val="Balloon Text Char"/>
    <w:link w:val="BalloonText"/>
    <w:rsid w:val="002814B9"/>
    <w:rPr>
      <w:rFonts w:ascii="Tahoma" w:hAnsi="Tahoma" w:cs="Tahoma"/>
      <w:sz w:val="16"/>
      <w:szCs w:val="16"/>
      <w:lang w:val="en-AU"/>
    </w:rPr>
  </w:style>
  <w:style w:type="character" w:styleId="CommentReference">
    <w:name w:val="annotation reference"/>
    <w:rsid w:val="002814B9"/>
    <w:rPr>
      <w:sz w:val="16"/>
      <w:szCs w:val="16"/>
    </w:rPr>
  </w:style>
  <w:style w:type="paragraph" w:styleId="CommentText">
    <w:name w:val="annotation text"/>
    <w:basedOn w:val="Normal"/>
    <w:link w:val="CommentTextChar"/>
    <w:rsid w:val="002814B9"/>
    <w:rPr>
      <w:sz w:val="20"/>
      <w:szCs w:val="20"/>
    </w:rPr>
  </w:style>
  <w:style w:type="character" w:customStyle="1" w:styleId="CommentTextChar">
    <w:name w:val="Comment Text Char"/>
    <w:link w:val="CommentText"/>
    <w:rsid w:val="002814B9"/>
    <w:rPr>
      <w:lang w:val="en-AU"/>
    </w:rPr>
  </w:style>
  <w:style w:type="paragraph" w:styleId="CommentSubject">
    <w:name w:val="annotation subject"/>
    <w:basedOn w:val="CommentText"/>
    <w:next w:val="CommentText"/>
    <w:link w:val="CommentSubjectChar"/>
    <w:rsid w:val="002814B9"/>
    <w:rPr>
      <w:b/>
      <w:bCs/>
    </w:rPr>
  </w:style>
  <w:style w:type="character" w:customStyle="1" w:styleId="CommentSubjectChar">
    <w:name w:val="Comment Subject Char"/>
    <w:link w:val="CommentSubject"/>
    <w:rsid w:val="002814B9"/>
    <w:rPr>
      <w:b/>
      <w:bCs/>
      <w:lang w:val="en-AU"/>
    </w:rPr>
  </w:style>
  <w:style w:type="paragraph" w:styleId="Revision">
    <w:name w:val="Revision"/>
    <w:hidden/>
    <w:uiPriority w:val="99"/>
    <w:semiHidden/>
    <w:rsid w:val="008343E1"/>
    <w:rPr>
      <w:sz w:val="24"/>
      <w:szCs w:val="24"/>
      <w:lang w:eastAsia="en-US"/>
    </w:rPr>
  </w:style>
  <w:style w:type="paragraph" w:styleId="NormalWeb">
    <w:name w:val="Normal (Web)"/>
    <w:basedOn w:val="Normal"/>
    <w:uiPriority w:val="99"/>
    <w:unhideWhenUsed/>
    <w:rsid w:val="003975D4"/>
    <w:pPr>
      <w:spacing w:after="54"/>
    </w:pPr>
    <w:rPr>
      <w:lang w:eastAsia="en-AU"/>
    </w:rPr>
  </w:style>
  <w:style w:type="character" w:customStyle="1" w:styleId="maintext">
    <w:name w:val="main_text"/>
    <w:basedOn w:val="DefaultParagraphFont"/>
    <w:rsid w:val="003975D4"/>
  </w:style>
  <w:style w:type="paragraph" w:styleId="PlainText">
    <w:name w:val="Plain Text"/>
    <w:basedOn w:val="Normal"/>
    <w:link w:val="PlainTextChar"/>
    <w:rsid w:val="004C339E"/>
    <w:pPr>
      <w:widowControl w:val="0"/>
      <w:tabs>
        <w:tab w:val="left" w:pos="720"/>
      </w:tabs>
    </w:pPr>
    <w:rPr>
      <w:rFonts w:ascii="Courier New" w:hAnsi="Courier New" w:cs="Courier New"/>
      <w:sz w:val="22"/>
      <w:szCs w:val="22"/>
    </w:rPr>
  </w:style>
  <w:style w:type="character" w:customStyle="1" w:styleId="PlainTextChar">
    <w:name w:val="Plain Text Char"/>
    <w:basedOn w:val="DefaultParagraphFont"/>
    <w:link w:val="PlainText"/>
    <w:rsid w:val="004C339E"/>
    <w:rPr>
      <w:rFonts w:ascii="Courier New" w:hAnsi="Courier New" w:cs="Courier New"/>
      <w:sz w:val="22"/>
      <w:szCs w:val="22"/>
      <w:lang w:eastAsia="en-US"/>
    </w:rPr>
  </w:style>
  <w:style w:type="character" w:customStyle="1" w:styleId="BodyText2Char">
    <w:name w:val="Body Text 2 Char"/>
    <w:basedOn w:val="DefaultParagraphFont"/>
    <w:link w:val="BodyText2"/>
    <w:rsid w:val="00E04CF3"/>
    <w:rPr>
      <w:rFonts w:ascii="Arial" w:hAnsi="Arial"/>
      <w:sz w:val="22"/>
      <w:szCs w:val="24"/>
      <w:lang w:eastAsia="en-US"/>
    </w:rPr>
  </w:style>
  <w:style w:type="character" w:customStyle="1" w:styleId="BodyTextIndent2Char">
    <w:name w:val="Body Text Indent 2 Char"/>
    <w:basedOn w:val="DefaultParagraphFont"/>
    <w:link w:val="BodyTextIndent2"/>
    <w:rsid w:val="006476F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61CF2-44E3-4BD0-B950-F34667E1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1778</Words>
  <Characters>10741</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Connections</vt:lpstr>
    </vt:vector>
  </TitlesOfParts>
  <Company>@Work International</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Connections</dc:title>
  <dc:creator>lexi clarke</dc:creator>
  <cp:lastModifiedBy>Janelle Patching</cp:lastModifiedBy>
  <cp:revision>5</cp:revision>
  <cp:lastPrinted>2015-05-22T04:00:00Z</cp:lastPrinted>
  <dcterms:created xsi:type="dcterms:W3CDTF">2018-03-07T23:46:00Z</dcterms:created>
  <dcterms:modified xsi:type="dcterms:W3CDTF">2018-05-21T03:31:00Z</dcterms:modified>
</cp:coreProperties>
</file>